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C5A48" w14:textId="77777777" w:rsidR="00C022DE" w:rsidRDefault="004E78E7">
      <w:r>
        <w:t>OTÁZKY KE ZKOUŠCE Z TRANSLATOLOGIE</w:t>
      </w:r>
    </w:p>
    <w:p w14:paraId="1A305E9D" w14:textId="18502125" w:rsidR="004E78E7" w:rsidRDefault="00410F2A" w:rsidP="004E78E7">
      <w:pPr>
        <w:pStyle w:val="Odstavecseseznamem"/>
        <w:numPr>
          <w:ilvl w:val="0"/>
          <w:numId w:val="1"/>
        </w:numPr>
      </w:pPr>
      <w:r>
        <w:t xml:space="preserve">Vymezení, cíle </w:t>
      </w:r>
      <w:r w:rsidR="004E78E7">
        <w:t xml:space="preserve">a definice pojmu </w:t>
      </w:r>
      <w:proofErr w:type="spellStart"/>
      <w:r w:rsidR="004E78E7">
        <w:t>translatologie</w:t>
      </w:r>
      <w:proofErr w:type="spellEnd"/>
      <w:r w:rsidR="004E78E7">
        <w:t>.</w:t>
      </w:r>
      <w:r w:rsidR="00EA6FD0">
        <w:t xml:space="preserve"> </w:t>
      </w:r>
    </w:p>
    <w:p w14:paraId="4CAA7A70" w14:textId="77777777" w:rsidR="004E78E7" w:rsidRDefault="004E78E7" w:rsidP="004E78E7">
      <w:pPr>
        <w:pStyle w:val="Odstavecseseznamem"/>
        <w:numPr>
          <w:ilvl w:val="0"/>
          <w:numId w:val="1"/>
        </w:numPr>
      </w:pPr>
      <w:r>
        <w:t>Definice termínu překlad.</w:t>
      </w:r>
    </w:p>
    <w:p w14:paraId="4327E684" w14:textId="77777777" w:rsidR="004E78E7" w:rsidRDefault="004E78E7" w:rsidP="004E78E7">
      <w:pPr>
        <w:pStyle w:val="Odstavecseseznamem"/>
        <w:numPr>
          <w:ilvl w:val="0"/>
          <w:numId w:val="1"/>
        </w:numPr>
      </w:pPr>
      <w:r>
        <w:t>Definice pojmu tlumočení.</w:t>
      </w:r>
    </w:p>
    <w:p w14:paraId="6CC328E5" w14:textId="77777777" w:rsidR="004E78E7" w:rsidRDefault="004E78E7" w:rsidP="004E78E7">
      <w:pPr>
        <w:pStyle w:val="Odstavecseseznamem"/>
        <w:numPr>
          <w:ilvl w:val="0"/>
          <w:numId w:val="1"/>
        </w:numPr>
      </w:pPr>
      <w:r>
        <w:t>Popište proces překládání textů.</w:t>
      </w:r>
    </w:p>
    <w:p w14:paraId="1604DC52" w14:textId="43126A20" w:rsidR="004E78E7" w:rsidRDefault="004E78E7" w:rsidP="004E78E7">
      <w:pPr>
        <w:pStyle w:val="Odstavecseseznamem"/>
        <w:numPr>
          <w:ilvl w:val="0"/>
          <w:numId w:val="1"/>
        </w:numPr>
      </w:pPr>
      <w:r>
        <w:t>Definice druhů a typů překladu.</w:t>
      </w:r>
      <w:r w:rsidR="00EA6FD0">
        <w:t xml:space="preserve"> </w:t>
      </w:r>
    </w:p>
    <w:p w14:paraId="5384E478" w14:textId="77777777" w:rsidR="004E78E7" w:rsidRDefault="004E78E7" w:rsidP="004E78E7">
      <w:pPr>
        <w:pStyle w:val="Odstavecseseznamem"/>
        <w:numPr>
          <w:ilvl w:val="0"/>
          <w:numId w:val="1"/>
        </w:numPr>
      </w:pPr>
      <w:r>
        <w:t>Překlad literárních textů.</w:t>
      </w:r>
    </w:p>
    <w:p w14:paraId="2C3DAFA7" w14:textId="77777777" w:rsidR="004E78E7" w:rsidRDefault="004E78E7" w:rsidP="004E78E7">
      <w:pPr>
        <w:pStyle w:val="Odstavecseseznamem"/>
        <w:numPr>
          <w:ilvl w:val="0"/>
          <w:numId w:val="1"/>
        </w:numPr>
      </w:pPr>
      <w:r>
        <w:t>Překlad odborných textů.</w:t>
      </w:r>
    </w:p>
    <w:p w14:paraId="55886E43" w14:textId="77777777" w:rsidR="00315EDD" w:rsidRDefault="00315EDD" w:rsidP="004E78E7">
      <w:pPr>
        <w:pStyle w:val="Odstavecseseznamem"/>
        <w:numPr>
          <w:ilvl w:val="0"/>
          <w:numId w:val="1"/>
        </w:numPr>
      </w:pPr>
      <w:r>
        <w:t>Druhy tlumočení – jejich charakteristika.</w:t>
      </w:r>
    </w:p>
    <w:p w14:paraId="6DFADCF3" w14:textId="77777777" w:rsidR="004E78E7" w:rsidRDefault="004E78E7" w:rsidP="004E78E7">
      <w:pPr>
        <w:pStyle w:val="Odstavecseseznamem"/>
        <w:numPr>
          <w:ilvl w:val="0"/>
          <w:numId w:val="1"/>
        </w:numPr>
      </w:pPr>
      <w:r>
        <w:t>Základní překladatelské postupy.</w:t>
      </w:r>
    </w:p>
    <w:p w14:paraId="4BFB4399" w14:textId="26B834E2" w:rsidR="004E78E7" w:rsidRDefault="004E78E7" w:rsidP="004E78E7">
      <w:pPr>
        <w:pStyle w:val="Odstavecseseznamem"/>
        <w:numPr>
          <w:ilvl w:val="0"/>
          <w:numId w:val="1"/>
        </w:numPr>
      </w:pPr>
      <w:r>
        <w:t>Překladové jednotky (vymezení pojmů)</w:t>
      </w:r>
      <w:r w:rsidR="00410F2A">
        <w:t>.</w:t>
      </w:r>
    </w:p>
    <w:p w14:paraId="015D1F06" w14:textId="043FF890" w:rsidR="004E78E7" w:rsidRDefault="004E78E7" w:rsidP="004E78E7">
      <w:pPr>
        <w:pStyle w:val="Odstavecseseznamem"/>
        <w:numPr>
          <w:ilvl w:val="0"/>
          <w:numId w:val="1"/>
        </w:numPr>
      </w:pPr>
      <w:r>
        <w:t>Překlad a tl</w:t>
      </w:r>
      <w:r w:rsidR="00410F2A">
        <w:t xml:space="preserve">umočení – charakteristika obou </w:t>
      </w:r>
      <w:r>
        <w:t>procesů.</w:t>
      </w:r>
    </w:p>
    <w:p w14:paraId="6C7BE5DF" w14:textId="2295AAFD" w:rsidR="004E78E7" w:rsidRDefault="004E78E7" w:rsidP="004E78E7">
      <w:pPr>
        <w:pStyle w:val="Odstavecseseznamem"/>
        <w:numPr>
          <w:ilvl w:val="0"/>
          <w:numId w:val="1"/>
        </w:numPr>
      </w:pPr>
      <w:r>
        <w:t>Základní typy tlumočení, práce tlumočníka</w:t>
      </w:r>
      <w:r w:rsidR="00CF6D9C">
        <w:t>, kompetence.</w:t>
      </w:r>
    </w:p>
    <w:p w14:paraId="682E7ACC" w14:textId="252F6FD3" w:rsidR="004E78E7" w:rsidRDefault="004E78E7" w:rsidP="004E78E7">
      <w:pPr>
        <w:pStyle w:val="Odstavecseseznamem"/>
        <w:numPr>
          <w:ilvl w:val="0"/>
          <w:numId w:val="1"/>
        </w:numPr>
      </w:pPr>
      <w:r>
        <w:t>Funkční ekvivalence, invariant překladu (vymezení pojmů)</w:t>
      </w:r>
      <w:r w:rsidR="00410F2A">
        <w:t>.</w:t>
      </w:r>
    </w:p>
    <w:p w14:paraId="5A29C0F2" w14:textId="77777777" w:rsidR="004E78E7" w:rsidRDefault="004E78E7" w:rsidP="004E78E7">
      <w:pPr>
        <w:pStyle w:val="Odstavecseseznamem"/>
        <w:numPr>
          <w:ilvl w:val="0"/>
          <w:numId w:val="1"/>
        </w:numPr>
      </w:pPr>
      <w:r>
        <w:t xml:space="preserve">Druhy překladu podle typu jazyků, směru překladu, času překladu, média, stylu; sémiotické třídění překladů podle R. </w:t>
      </w:r>
      <w:proofErr w:type="spellStart"/>
      <w:r>
        <w:t>Jakobsona</w:t>
      </w:r>
      <w:proofErr w:type="spellEnd"/>
      <w:r>
        <w:t>.</w:t>
      </w:r>
    </w:p>
    <w:p w14:paraId="0EDBDFC8" w14:textId="27E1BE61" w:rsidR="004E78E7" w:rsidRDefault="004E78E7" w:rsidP="004E78E7">
      <w:pPr>
        <w:pStyle w:val="Odstavecseseznamem"/>
        <w:numPr>
          <w:ilvl w:val="0"/>
          <w:numId w:val="1"/>
        </w:numPr>
      </w:pPr>
      <w:r>
        <w:t xml:space="preserve">Interdisciplinarita překladu – jazykový průmysl, nové požadavky na překladatele, </w:t>
      </w:r>
      <w:proofErr w:type="spellStart"/>
      <w:r>
        <w:t>multispecializace</w:t>
      </w:r>
      <w:proofErr w:type="spellEnd"/>
      <w:r>
        <w:t>, lokalizace překladu</w:t>
      </w:r>
      <w:r w:rsidR="00410F2A">
        <w:t>.</w:t>
      </w:r>
    </w:p>
    <w:p w14:paraId="2424A34C" w14:textId="77777777" w:rsidR="004E78E7" w:rsidRDefault="004E78E7" w:rsidP="004E78E7">
      <w:pPr>
        <w:pStyle w:val="Odstavecseseznamem"/>
        <w:numPr>
          <w:ilvl w:val="0"/>
          <w:numId w:val="1"/>
        </w:numPr>
      </w:pPr>
      <w:r>
        <w:t>Specifikum soudního překladu.</w:t>
      </w:r>
    </w:p>
    <w:p w14:paraId="2C995175" w14:textId="4038F5F0" w:rsidR="004E78E7" w:rsidRDefault="00410F2A" w:rsidP="004E78E7">
      <w:pPr>
        <w:pStyle w:val="Odstavecseseznamem"/>
        <w:numPr>
          <w:ilvl w:val="0"/>
          <w:numId w:val="1"/>
        </w:numPr>
      </w:pPr>
      <w:r>
        <w:t>Soudní překladatel – povinnosti</w:t>
      </w:r>
      <w:r w:rsidR="004E78E7">
        <w:t xml:space="preserve"> soudního tlumočníka.</w:t>
      </w:r>
    </w:p>
    <w:p w14:paraId="10D6CDD9" w14:textId="77777777" w:rsidR="004E78E7" w:rsidRDefault="004E78E7" w:rsidP="004E78E7">
      <w:pPr>
        <w:pStyle w:val="Odstavecseseznamem"/>
        <w:numPr>
          <w:ilvl w:val="0"/>
          <w:numId w:val="1"/>
        </w:numPr>
      </w:pPr>
      <w:r>
        <w:t>Etika soudního tlumočení.</w:t>
      </w:r>
    </w:p>
    <w:p w14:paraId="1BA3B73B" w14:textId="77777777" w:rsidR="004E78E7" w:rsidRDefault="004E78E7" w:rsidP="004E78E7">
      <w:pPr>
        <w:pStyle w:val="Odstavecseseznamem"/>
        <w:numPr>
          <w:ilvl w:val="0"/>
          <w:numId w:val="1"/>
        </w:numPr>
      </w:pPr>
      <w:proofErr w:type="spellStart"/>
      <w:r>
        <w:t>Vademecum</w:t>
      </w:r>
      <w:proofErr w:type="spellEnd"/>
      <w:r>
        <w:t xml:space="preserve"> překladatele a tlumočníka.</w:t>
      </w:r>
    </w:p>
    <w:p w14:paraId="1BC8D965" w14:textId="643FD193" w:rsidR="00CF6D9C" w:rsidRDefault="004E78E7" w:rsidP="00CF6D9C">
      <w:pPr>
        <w:pStyle w:val="Odstavecseseznamem"/>
        <w:numPr>
          <w:ilvl w:val="0"/>
          <w:numId w:val="1"/>
        </w:numPr>
      </w:pPr>
      <w:r>
        <w:t>Nejvýznamnější čeští teoretici překladu ve 20. a 21. století</w:t>
      </w:r>
      <w:r w:rsidR="00410F2A">
        <w:t>.</w:t>
      </w:r>
    </w:p>
    <w:p w14:paraId="3FEDC444" w14:textId="6A922406" w:rsidR="004E78E7" w:rsidRDefault="004E78E7" w:rsidP="00CF6D9C">
      <w:pPr>
        <w:pStyle w:val="Odstavecseseznamem"/>
        <w:numPr>
          <w:ilvl w:val="0"/>
          <w:numId w:val="1"/>
        </w:numPr>
      </w:pPr>
      <w:r>
        <w:t>Literární překlady z polštiny ve 21. století</w:t>
      </w:r>
    </w:p>
    <w:p w14:paraId="1F8F2A2A" w14:textId="037CEC99" w:rsidR="004E78E7" w:rsidRDefault="004E78E7" w:rsidP="004E78E7">
      <w:pPr>
        <w:pStyle w:val="Odstavecseseznamem"/>
        <w:numPr>
          <w:ilvl w:val="0"/>
          <w:numId w:val="1"/>
        </w:numPr>
      </w:pPr>
      <w:r>
        <w:t>Nejvýznamnější překladatelé z polštiny ve 20. století a jejich dílo</w:t>
      </w:r>
      <w:r w:rsidR="00410F2A">
        <w:t>.</w:t>
      </w:r>
    </w:p>
    <w:p w14:paraId="52514F58" w14:textId="6A8D6B11" w:rsidR="004E78E7" w:rsidRDefault="004E78E7" w:rsidP="004E78E7">
      <w:pPr>
        <w:pStyle w:val="Odstavecseseznamem"/>
        <w:numPr>
          <w:ilvl w:val="0"/>
          <w:numId w:val="1"/>
        </w:numPr>
      </w:pPr>
      <w:r>
        <w:t>Etika překladu a morální kodex překladatele</w:t>
      </w:r>
      <w:r w:rsidR="00410F2A">
        <w:t>.</w:t>
      </w:r>
    </w:p>
    <w:p w14:paraId="145DC4C1" w14:textId="687F248A" w:rsidR="004E78E7" w:rsidRDefault="004E78E7" w:rsidP="004E78E7">
      <w:pPr>
        <w:pStyle w:val="Odstavecseseznamem"/>
        <w:numPr>
          <w:ilvl w:val="0"/>
          <w:numId w:val="1"/>
        </w:numPr>
      </w:pPr>
      <w:r>
        <w:t>Nejvýznamnější překladatelé z polštiny do češtiny a vice versa v 19. a 20.</w:t>
      </w:r>
      <w:r w:rsidR="00410F2A">
        <w:t xml:space="preserve"> </w:t>
      </w:r>
      <w:r>
        <w:t>století a jejich dílo</w:t>
      </w:r>
      <w:r w:rsidR="00410F2A">
        <w:t>.</w:t>
      </w:r>
    </w:p>
    <w:p w14:paraId="6C51D529" w14:textId="77777777" w:rsidR="004E78E7" w:rsidRDefault="004E78E7" w:rsidP="004E78E7">
      <w:pPr>
        <w:pStyle w:val="Odstavecseseznamem"/>
        <w:numPr>
          <w:ilvl w:val="0"/>
          <w:numId w:val="1"/>
        </w:numPr>
      </w:pPr>
      <w:r>
        <w:t>Nejvýznamnější překladatelé z polštiny do češtiny a vice versa po roce 1945.</w:t>
      </w:r>
    </w:p>
    <w:p w14:paraId="1A6B76D0" w14:textId="77777777" w:rsidR="00A87E72" w:rsidRDefault="004E78E7" w:rsidP="004E78E7">
      <w:pPr>
        <w:pStyle w:val="Odstavecseseznamem"/>
        <w:numPr>
          <w:ilvl w:val="0"/>
          <w:numId w:val="1"/>
        </w:numPr>
      </w:pPr>
      <w:r>
        <w:t>Organizac</w:t>
      </w:r>
      <w:r w:rsidR="00A87E72">
        <w:t>e sdružující překladatele v ČR (Komora soudních tlumočníků a překladatelů, Jednota tlumočníků a překladatelů).</w:t>
      </w:r>
    </w:p>
    <w:p w14:paraId="27B9D937" w14:textId="77777777" w:rsidR="004E78E7" w:rsidRDefault="00A87E72" w:rsidP="004E78E7">
      <w:pPr>
        <w:pStyle w:val="Odstavecseseznamem"/>
        <w:numPr>
          <w:ilvl w:val="0"/>
          <w:numId w:val="1"/>
        </w:numPr>
      </w:pPr>
      <w:r>
        <w:t>O</w:t>
      </w:r>
      <w:r w:rsidR="004E78E7">
        <w:t>cenění za překlad</w:t>
      </w:r>
      <w:r>
        <w:t xml:space="preserve"> do češtiny a polštiny.</w:t>
      </w:r>
    </w:p>
    <w:p w14:paraId="1FCEC9AE" w14:textId="77777777" w:rsidR="00A87E72" w:rsidRDefault="00A87E72" w:rsidP="004E78E7">
      <w:pPr>
        <w:pStyle w:val="Odstavecseseznamem"/>
        <w:numPr>
          <w:ilvl w:val="0"/>
          <w:numId w:val="1"/>
        </w:numPr>
      </w:pPr>
      <w:r>
        <w:t>Nejvýznamnější čeští a polští teoretici překladu ve 20. a 21. století.</w:t>
      </w:r>
    </w:p>
    <w:p w14:paraId="5B1BE29D" w14:textId="23270A35" w:rsidR="00A87E72" w:rsidRDefault="00A87E72" w:rsidP="004E78E7">
      <w:pPr>
        <w:pStyle w:val="Odstavecseseznamem"/>
        <w:numPr>
          <w:ilvl w:val="0"/>
          <w:numId w:val="1"/>
        </w:numPr>
      </w:pPr>
      <w:r>
        <w:t>Inform</w:t>
      </w:r>
      <w:r w:rsidR="00410F2A">
        <w:t xml:space="preserve">ační technologie a IT nástroje </w:t>
      </w:r>
      <w:bookmarkStart w:id="0" w:name="_GoBack"/>
      <w:bookmarkEnd w:id="0"/>
      <w:r>
        <w:t>využívané překladateli.</w:t>
      </w:r>
    </w:p>
    <w:p w14:paraId="57D18909" w14:textId="6DB7294C" w:rsidR="00A87E72" w:rsidRDefault="00410F2A" w:rsidP="004E78E7">
      <w:pPr>
        <w:pStyle w:val="Odstavecseseznamem"/>
        <w:numPr>
          <w:ilvl w:val="0"/>
          <w:numId w:val="1"/>
        </w:numPr>
      </w:pPr>
      <w:r>
        <w:t>Typy česko-polských a polsko-</w:t>
      </w:r>
      <w:r w:rsidR="00A87E72">
        <w:t>českých slovníků. Jejich charakteristika.</w:t>
      </w:r>
    </w:p>
    <w:p w14:paraId="1C82FC9B" w14:textId="77777777" w:rsidR="00A87E72" w:rsidRDefault="00A87E72" w:rsidP="004E78E7">
      <w:pPr>
        <w:pStyle w:val="Odstavecseseznamem"/>
        <w:numPr>
          <w:ilvl w:val="0"/>
          <w:numId w:val="1"/>
        </w:numPr>
      </w:pPr>
      <w:r>
        <w:t>Internetové zdroje a slovníky v práci překladatele.</w:t>
      </w:r>
    </w:p>
    <w:p w14:paraId="68219415" w14:textId="77777777" w:rsidR="004E78E7" w:rsidRDefault="004E78E7" w:rsidP="004E78E7"/>
    <w:p w14:paraId="6B3AD84C" w14:textId="77777777" w:rsidR="004E78E7" w:rsidRDefault="004E78E7" w:rsidP="004E78E7"/>
    <w:sectPr w:rsidR="004E7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F53"/>
    <w:multiLevelType w:val="hybridMultilevel"/>
    <w:tmpl w:val="5636D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E7"/>
    <w:rsid w:val="00315EDD"/>
    <w:rsid w:val="00410F2A"/>
    <w:rsid w:val="004E78E7"/>
    <w:rsid w:val="00762430"/>
    <w:rsid w:val="007A1B6F"/>
    <w:rsid w:val="00956790"/>
    <w:rsid w:val="00A87E72"/>
    <w:rsid w:val="00C022DE"/>
    <w:rsid w:val="00CF6D9C"/>
    <w:rsid w:val="00EA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9BB2"/>
  <w15:chartTrackingRefBased/>
  <w15:docId w15:val="{D6F5B9C3-E05B-4D44-A944-161DC0F0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7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KFF</dc:creator>
  <cp:keywords/>
  <dc:description/>
  <cp:lastModifiedBy>Michal</cp:lastModifiedBy>
  <cp:revision>2</cp:revision>
  <dcterms:created xsi:type="dcterms:W3CDTF">2022-05-23T07:28:00Z</dcterms:created>
  <dcterms:modified xsi:type="dcterms:W3CDTF">2022-05-23T07:28:00Z</dcterms:modified>
</cp:coreProperties>
</file>