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B2" w:rsidRPr="00F11C96" w:rsidRDefault="00D265B2" w:rsidP="00A4689C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Opisy przedmiotów ECTS </w:t>
      </w:r>
    </w:p>
    <w:p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  <w:r w:rsidRPr="00F11C96">
        <w:rPr>
          <w:b/>
          <w:sz w:val="28"/>
          <w:szCs w:val="28"/>
        </w:rPr>
        <w:t xml:space="preserve">Architektura </w:t>
      </w:r>
    </w:p>
    <w:p w:rsidR="00D265B2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forma studiów – stacjonarne </w:t>
      </w:r>
    </w:p>
    <w:p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201</w:t>
      </w:r>
      <w:r w:rsidR="0062591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625911">
        <w:rPr>
          <w:b/>
          <w:sz w:val="28"/>
          <w:szCs w:val="28"/>
        </w:rPr>
        <w:t>3</w:t>
      </w:r>
    </w:p>
    <w:p w:rsidR="00D265B2" w:rsidRPr="009F1DF5" w:rsidRDefault="00D265B2" w:rsidP="00BC5C04">
      <w:pPr>
        <w:spacing w:line="360" w:lineRule="auto"/>
        <w:jc w:val="center"/>
        <w:rPr>
          <w:b/>
        </w:rPr>
      </w:pPr>
    </w:p>
    <w:p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 (limit 30)</w:t>
      </w:r>
    </w:p>
    <w:p w:rsidR="00D265B2" w:rsidRPr="009F1DF5" w:rsidRDefault="00D265B2" w:rsidP="00BC5C04">
      <w:pPr>
        <w:spacing w:line="360" w:lineRule="auto"/>
        <w:rPr>
          <w:b/>
          <w:i/>
        </w:rPr>
      </w:pPr>
    </w:p>
    <w:p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582"/>
        <w:gridCol w:w="3552"/>
        <w:gridCol w:w="836"/>
        <w:gridCol w:w="576"/>
        <w:gridCol w:w="557"/>
        <w:gridCol w:w="633"/>
        <w:gridCol w:w="695"/>
        <w:gridCol w:w="750"/>
        <w:gridCol w:w="1107"/>
      </w:tblGrid>
      <w:tr w:rsidR="00D265B2" w:rsidRPr="009F1DF5" w:rsidTr="007A672C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B10570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rFonts w:cs="Arial"/>
                <w:sz w:val="20"/>
              </w:rPr>
              <w:t>Technologia Informacyjna (poziom ECDL)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FE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FE21E9">
            <w:pPr>
              <w:jc w:val="center"/>
              <w:rPr>
                <w:sz w:val="20"/>
                <w:szCs w:val="20"/>
              </w:rPr>
            </w:pPr>
            <w:r w:rsidRPr="00166ADA">
              <w:rPr>
                <w:sz w:val="20"/>
                <w:szCs w:val="20"/>
              </w:rPr>
              <w:t>30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6E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  <w:tr w:rsidR="00D265B2" w:rsidRPr="009F1DF5" w:rsidTr="00B1057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FE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FE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C6C30" w:rsidRDefault="00D265B2" w:rsidP="00FE21E9">
            <w:pPr>
              <w:jc w:val="center"/>
              <w:rPr>
                <w:sz w:val="20"/>
                <w:szCs w:val="20"/>
              </w:rPr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6E7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D265B2" w:rsidRPr="009F1DF5" w:rsidTr="00B10570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Matematyka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E48E4" w:rsidRDefault="00D265B2" w:rsidP="00AD459E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BE48E4">
              <w:rPr>
                <w:sz w:val="20"/>
                <w:szCs w:val="20"/>
              </w:rPr>
              <w:t>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8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</w:tr>
      <w:tr w:rsidR="00D265B2" w:rsidRPr="009F1DF5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Geometria wykreślna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25911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25911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E48E4" w:rsidRDefault="00625911" w:rsidP="00AD459E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</w:t>
            </w:r>
          </w:p>
        </w:tc>
      </w:tr>
      <w:tr w:rsidR="00D265B2" w:rsidRPr="009F1DF5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Budownictwo ogólne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25911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459E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3C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w architekturze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Default="00D265B2" w:rsidP="00E519D8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3C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</w:p>
        </w:tc>
      </w:tr>
      <w:tr w:rsidR="00D265B2" w:rsidRPr="009F1DF5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projektowania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625911" w:rsidP="001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Default="00D265B2" w:rsidP="00E519D8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3C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7A672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459E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02.9/03.1</w:t>
            </w:r>
          </w:p>
        </w:tc>
      </w:tr>
      <w:tr w:rsidR="00D265B2" w:rsidRPr="009F1DF5" w:rsidTr="0080710A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166AD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Elementy przekazu projektu architektonicznego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AD459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66ADA" w:rsidRDefault="00D265B2" w:rsidP="001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459E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807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</w:p>
        </w:tc>
      </w:tr>
      <w:tr w:rsidR="00D265B2" w:rsidRPr="009F1DF5" w:rsidTr="007A672C">
        <w:tc>
          <w:tcPr>
            <w:tcW w:w="222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9D5F42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7A672C">
        <w:tc>
          <w:tcPr>
            <w:tcW w:w="222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9D5F42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F97757" w:rsidRDefault="00D265B2">
            <w:pPr>
              <w:jc w:val="center"/>
              <w:rPr>
                <w:b/>
                <w:sz w:val="20"/>
                <w:szCs w:val="20"/>
              </w:rPr>
            </w:pPr>
            <w:r w:rsidRPr="00F97757">
              <w:rPr>
                <w:b/>
                <w:sz w:val="20"/>
                <w:szCs w:val="20"/>
              </w:rPr>
              <w:t>3</w:t>
            </w:r>
            <w:r w:rsidR="00BB04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/>
    <w:p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469"/>
        <w:gridCol w:w="897"/>
        <w:gridCol w:w="646"/>
        <w:gridCol w:w="596"/>
        <w:gridCol w:w="633"/>
        <w:gridCol w:w="533"/>
        <w:gridCol w:w="830"/>
        <w:gridCol w:w="1063"/>
      </w:tblGrid>
      <w:tr w:rsidR="00D265B2" w:rsidRPr="009F1DF5" w:rsidTr="00CE2AE9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CE2AE9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BE48E4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2115FA">
            <w:pPr>
              <w:jc w:val="center"/>
            </w:pPr>
            <w:r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115FA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115FA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115FA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115FA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115FA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63014B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115FA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Gimnastyka korekcyjno-kompensacyjna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AD4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61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D5F42" w:rsidRDefault="00D265B2" w:rsidP="00BE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63014B">
            <w:pPr>
              <w:jc w:val="center"/>
            </w:pPr>
            <w:r w:rsidRPr="0003632E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CE2AE9">
        <w:tc>
          <w:tcPr>
            <w:tcW w:w="220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14C41" w:rsidRDefault="00D265B2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CE2AE9">
        <w:tc>
          <w:tcPr>
            <w:tcW w:w="220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Pr="009F1DF5" w:rsidRDefault="00D265B2" w:rsidP="00BC5C04"/>
    <w:p w:rsidR="00D265B2" w:rsidRDefault="00D265B2" w:rsidP="00BC5C04"/>
    <w:p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II (limit 30)</w:t>
      </w:r>
    </w:p>
    <w:p w:rsidR="00D265B2" w:rsidRPr="009F1DF5" w:rsidRDefault="00D265B2" w:rsidP="00BC5C04">
      <w:pPr>
        <w:spacing w:line="360" w:lineRule="auto"/>
        <w:rPr>
          <w:b/>
          <w:i/>
        </w:rPr>
      </w:pPr>
    </w:p>
    <w:p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F80B58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584"/>
        <w:gridCol w:w="3497"/>
        <w:gridCol w:w="899"/>
        <w:gridCol w:w="576"/>
        <w:gridCol w:w="559"/>
        <w:gridCol w:w="633"/>
        <w:gridCol w:w="698"/>
        <w:gridCol w:w="750"/>
        <w:gridCol w:w="1092"/>
      </w:tblGrid>
      <w:tr w:rsidR="00D265B2" w:rsidRPr="009F1DF5" w:rsidTr="008E5BA0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8E5BA0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ogólne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8E5BA0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8E5BA0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Ergonomia</w:t>
            </w:r>
            <w:r w:rsidR="00D265B2"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8E5BA0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8E5BA0">
            <w:pPr>
              <w:jc w:val="center"/>
            </w:pPr>
            <w: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21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8E5BA0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urbanistyki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8E5BA0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architektury powszechnej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8E5BA0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BE48E4">
            <w:pPr>
              <w:jc w:val="center"/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21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02.9/03.1</w:t>
            </w:r>
          </w:p>
        </w:tc>
      </w:tr>
      <w:tr w:rsidR="00F80B58" w:rsidRPr="009F1DF5" w:rsidTr="008E5BA0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8" w:rsidRDefault="00F80B58" w:rsidP="00F9775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80B58" w:rsidRPr="009F1DF5" w:rsidRDefault="00F80B58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</w:rPr>
              <w:t>Komputerowe systemy wspomagania projektowania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58" w:rsidRPr="009F1DF5" w:rsidRDefault="00F80B58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58" w:rsidRPr="009F1DF5" w:rsidRDefault="00F80B58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58" w:rsidRPr="009F1DF5" w:rsidRDefault="00F80B58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8" w:rsidRPr="009F1DF5" w:rsidRDefault="00F80B58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8" w:rsidRPr="009F1DF5" w:rsidRDefault="00F80B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58" w:rsidRPr="00527CD2" w:rsidRDefault="00F80B58" w:rsidP="00BE48E4">
            <w:pPr>
              <w:jc w:val="center"/>
              <w:rPr>
                <w:sz w:val="20"/>
                <w:szCs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0B58" w:rsidRDefault="00F80B58" w:rsidP="0021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  <w:tr w:rsidR="00D265B2" w:rsidRPr="009F1DF5" w:rsidTr="008E5BA0">
        <w:tc>
          <w:tcPr>
            <w:tcW w:w="219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BE48E4" w:rsidRDefault="00D265B2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1F4155" w:rsidRDefault="00D265B2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0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F4155" w:rsidRDefault="008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65B2" w:rsidRPr="001F41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8E5BA0">
        <w:tc>
          <w:tcPr>
            <w:tcW w:w="219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5B2" w:rsidRPr="00BE48E4" w:rsidRDefault="00D265B2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/>
    <w:p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455"/>
        <w:gridCol w:w="897"/>
        <w:gridCol w:w="537"/>
        <w:gridCol w:w="706"/>
        <w:gridCol w:w="633"/>
        <w:gridCol w:w="533"/>
        <w:gridCol w:w="830"/>
        <w:gridCol w:w="1076"/>
      </w:tblGrid>
      <w:tr w:rsidR="00D265B2" w:rsidRPr="009F1DF5" w:rsidTr="00E449C3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100B5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100B5E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30</w:t>
            </w:r>
          </w:p>
        </w:tc>
        <w:tc>
          <w:tcPr>
            <w:tcW w:w="4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1F9B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100B5E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100B5E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E93F9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 Kontener mieszkalny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66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A70C42" w:rsidP="0066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66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9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A9682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27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 Kontener usługowy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9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381612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A9682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Gimnastyka korekcyjno-kompensacyjna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1A2DD8">
            <w:pPr>
              <w:jc w:val="center"/>
            </w:pPr>
            <w:r w:rsidRPr="009D47C5">
              <w:rPr>
                <w:sz w:val="20"/>
                <w:szCs w:val="20"/>
              </w:rPr>
              <w:t>16.1</w:t>
            </w:r>
          </w:p>
        </w:tc>
      </w:tr>
      <w:tr w:rsidR="00D265B2" w:rsidRPr="009F1DF5" w:rsidTr="00ED459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D10D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Estetyka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F97757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1F9B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</w:p>
        </w:tc>
      </w:tr>
      <w:tr w:rsidR="00D265B2" w:rsidRPr="009F1DF5" w:rsidTr="00ED459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10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DE3">
              <w:rPr>
                <w:sz w:val="20"/>
                <w:szCs w:val="20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3071EA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Innowacje w sztuce</w:t>
            </w: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Default="00D265B2" w:rsidP="00A9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</w:p>
        </w:tc>
      </w:tr>
      <w:tr w:rsidR="00D265B2" w:rsidRPr="009F1DF5" w:rsidTr="00E449C3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AD1F9B" w:rsidRDefault="00D265B2" w:rsidP="00AD1F9B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AD1F9B" w:rsidRDefault="00D265B2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754DE3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E449C3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AD1F9B" w:rsidRDefault="00D265B2" w:rsidP="003071E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F97757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54DE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/>
    <w:p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FF576C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451"/>
        <w:gridCol w:w="899"/>
        <w:gridCol w:w="659"/>
        <w:gridCol w:w="598"/>
        <w:gridCol w:w="633"/>
        <w:gridCol w:w="533"/>
        <w:gridCol w:w="817"/>
        <w:gridCol w:w="1077"/>
      </w:tblGrid>
      <w:tr w:rsidR="00D265B2" w:rsidRPr="009F1DF5" w:rsidTr="003A025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3A025D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81B1A">
            <w:pPr>
              <w:snapToGrid w:val="0"/>
              <w:spacing w:before="20" w:after="20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inwentaryzacyjna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75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tygodnie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D33EC6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5B2" w:rsidRPr="009F1DF5" w:rsidTr="003A025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Plener rysunkowy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  <w:r w:rsidRPr="00AD1F9B"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D33EC6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5B2" w:rsidRPr="009F1DF5" w:rsidTr="003A025D">
        <w:tc>
          <w:tcPr>
            <w:tcW w:w="219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AD1F9B" w:rsidRDefault="00D265B2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6E3CC4" w:rsidRDefault="00754DE3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3A025D">
        <w:tc>
          <w:tcPr>
            <w:tcW w:w="219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III (limit 30)</w:t>
      </w:r>
    </w:p>
    <w:p w:rsidR="00D265B2" w:rsidRPr="009F1DF5" w:rsidRDefault="00D265B2" w:rsidP="00D67764">
      <w:pPr>
        <w:spacing w:line="360" w:lineRule="auto"/>
        <w:rPr>
          <w:b/>
          <w:i/>
        </w:rPr>
      </w:pPr>
    </w:p>
    <w:p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21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08"/>
        <w:gridCol w:w="3580"/>
        <w:gridCol w:w="923"/>
        <w:gridCol w:w="516"/>
        <w:gridCol w:w="585"/>
        <w:gridCol w:w="633"/>
        <w:gridCol w:w="533"/>
        <w:gridCol w:w="938"/>
        <w:gridCol w:w="972"/>
      </w:tblGrid>
      <w:tr w:rsidR="00D265B2" w:rsidRPr="009F1DF5" w:rsidTr="005522C9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5F7DBB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C60C85" w:rsidP="00FE21E9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wnętrz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C60C85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C60C85" w:rsidP="00FE21E9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5F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BF6E84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Fizyka budowli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C60C85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C60C85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BF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</w:tr>
      <w:tr w:rsidR="00D265B2" w:rsidRPr="009F1DF5" w:rsidTr="00BF6E84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Mechanika budowli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4E42F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BF6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06.4</w:t>
            </w:r>
          </w:p>
        </w:tc>
      </w:tr>
      <w:tr w:rsidR="00D265B2" w:rsidRPr="009F1DF5" w:rsidTr="000C038F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C60C85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0C0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43583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architektury powszechnej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43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43583C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Sustainable</w:t>
            </w:r>
            <w:proofErr w:type="spellEnd"/>
            <w:r>
              <w:rPr>
                <w:sz w:val="20"/>
              </w:rPr>
              <w:t xml:space="preserve"> development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Default="0014241B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Default="00D265B2" w:rsidP="0027725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z.o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43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</w:t>
            </w:r>
          </w:p>
        </w:tc>
      </w:tr>
      <w:tr w:rsidR="00D265B2" w:rsidRPr="009F1DF5" w:rsidTr="009A125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DB208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5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7B430D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9A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02.9/03.1</w:t>
            </w:r>
          </w:p>
        </w:tc>
      </w:tr>
      <w:tr w:rsidR="00D265B2" w:rsidRPr="009F1DF5" w:rsidTr="005522C9">
        <w:tc>
          <w:tcPr>
            <w:tcW w:w="22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424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B3459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 w:rsidRPr="009B34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5522C9">
        <w:tc>
          <w:tcPr>
            <w:tcW w:w="226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/>
      </w:tblPr>
      <w:tblGrid>
        <w:gridCol w:w="621"/>
        <w:gridCol w:w="3583"/>
        <w:gridCol w:w="934"/>
        <w:gridCol w:w="479"/>
        <w:gridCol w:w="596"/>
        <w:gridCol w:w="561"/>
        <w:gridCol w:w="606"/>
        <w:gridCol w:w="949"/>
        <w:gridCol w:w="959"/>
      </w:tblGrid>
      <w:tr w:rsidR="00D265B2" w:rsidRPr="009F1DF5" w:rsidTr="00C07BB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D42893">
            <w:pPr>
              <w:spacing w:before="120" w:after="120"/>
              <w:ind w:right="-107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C07BB1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3040F5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84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8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843A1A">
            <w:pPr>
              <w:jc w:val="center"/>
              <w:rPr>
                <w:sz w:val="20"/>
                <w:szCs w:val="20"/>
              </w:rPr>
            </w:pPr>
            <w:r w:rsidRPr="007B430D">
              <w:rPr>
                <w:sz w:val="20"/>
                <w:szCs w:val="20"/>
              </w:rPr>
              <w:t>30</w:t>
            </w: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7B430D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7E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3040F5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8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7B430D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D7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30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Zabudowa jednorodzinna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C9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C60C85" w:rsidP="00C9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C90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7B430D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55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C07BB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304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Dom energooszczędny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8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7B430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7B430D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552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C07BB1">
        <w:tc>
          <w:tcPr>
            <w:tcW w:w="22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913A2E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C07BB1">
        <w:tc>
          <w:tcPr>
            <w:tcW w:w="22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13A2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ind w:left="360"/>
        <w:rPr>
          <w:b/>
        </w:rPr>
      </w:pPr>
    </w:p>
    <w:p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IV (limit 30)</w:t>
      </w:r>
    </w:p>
    <w:p w:rsidR="00D265B2" w:rsidRPr="009F1DF5" w:rsidRDefault="00D265B2" w:rsidP="00D67764">
      <w:pPr>
        <w:spacing w:line="360" w:lineRule="auto"/>
        <w:rPr>
          <w:b/>
          <w:i/>
        </w:rPr>
      </w:pPr>
    </w:p>
    <w:p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D74192">
        <w:rPr>
          <w:b/>
        </w:rPr>
        <w:t>2</w:t>
      </w:r>
      <w:r>
        <w:rPr>
          <w:b/>
        </w:rPr>
        <w:t>)</w:t>
      </w:r>
    </w:p>
    <w:tbl>
      <w:tblPr>
        <w:tblW w:w="5000" w:type="pct"/>
        <w:tblLook w:val="01E0"/>
      </w:tblPr>
      <w:tblGrid>
        <w:gridCol w:w="593"/>
        <w:gridCol w:w="3554"/>
        <w:gridCol w:w="907"/>
        <w:gridCol w:w="451"/>
        <w:gridCol w:w="568"/>
        <w:gridCol w:w="633"/>
        <w:gridCol w:w="533"/>
        <w:gridCol w:w="1077"/>
        <w:gridCol w:w="972"/>
      </w:tblGrid>
      <w:tr w:rsidR="00D265B2" w:rsidRPr="009F1DF5" w:rsidTr="002655BD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2655BD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55B38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41DFD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2655BD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55B38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Instalacje budowlane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41DFD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3406E2">
        <w:trPr>
          <w:trHeight w:val="349"/>
        </w:trPr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55B38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Energooszczędność w bud.  i w arch.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3406E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3406E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A687F">
            <w:pPr>
              <w:jc w:val="center"/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41DFD" w:rsidRDefault="00D265B2" w:rsidP="0074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02.1/02.9</w:t>
            </w:r>
          </w:p>
        </w:tc>
      </w:tr>
      <w:tr w:rsidR="00D265B2" w:rsidRPr="009F1DF5" w:rsidTr="002655BD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55B38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Architektura współczesna i awangarda w architekturze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1C488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1C488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41DFD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2655BD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74192" w:rsidP="00255B38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1C4882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Modelowanie</w:t>
            </w:r>
            <w:r w:rsidR="00D265B2" w:rsidRPr="009F1DF5">
              <w:rPr>
                <w:sz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9F1DF5" w:rsidRDefault="00D265B2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A687F">
            <w:pPr>
              <w:jc w:val="center"/>
            </w:pPr>
            <w:r w:rsidRPr="00872536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41DFD" w:rsidRDefault="00D265B2" w:rsidP="0074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02.9/03.1</w:t>
            </w:r>
          </w:p>
        </w:tc>
      </w:tr>
      <w:tr w:rsidR="00D265B2" w:rsidRPr="009F1DF5" w:rsidTr="00D74192">
        <w:tc>
          <w:tcPr>
            <w:tcW w:w="2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41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D0EAF" w:rsidRDefault="00145926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D0EAF" w:rsidRDefault="00145926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D0EAF" w:rsidRDefault="00D7419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D74192">
        <w:tc>
          <w:tcPr>
            <w:tcW w:w="2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D0EAF" w:rsidRDefault="00D7419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14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0"/>
        <w:gridCol w:w="3581"/>
        <w:gridCol w:w="933"/>
        <w:gridCol w:w="477"/>
        <w:gridCol w:w="594"/>
        <w:gridCol w:w="633"/>
        <w:gridCol w:w="533"/>
        <w:gridCol w:w="947"/>
        <w:gridCol w:w="970"/>
      </w:tblGrid>
      <w:tr w:rsidR="00D265B2" w:rsidRPr="009F1DF5" w:rsidTr="002655BD"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2655BD"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BE5F37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BD4DF7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5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30</w:t>
            </w:r>
          </w:p>
        </w:tc>
        <w:tc>
          <w:tcPr>
            <w:tcW w:w="51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8A687F">
            <w:pPr>
              <w:jc w:val="center"/>
            </w:pPr>
            <w:r w:rsidRPr="009F1DF5">
              <w:rPr>
                <w:sz w:val="20"/>
              </w:rPr>
              <w:t>E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C7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2655BD"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BE5F37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27725C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8A687F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C7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</w:t>
            </w:r>
          </w:p>
        </w:tc>
      </w:tr>
      <w:tr w:rsidR="00D265B2" w:rsidRPr="009F1DF5" w:rsidTr="002655BD"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BE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podstawowych miejskich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913A2E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8A687F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C7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2655BD"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D21D7" w:rsidRDefault="00D265B2" w:rsidP="00BE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podstawowych wiejskich</w:t>
            </w:r>
          </w:p>
        </w:tc>
        <w:tc>
          <w:tcPr>
            <w:tcW w:w="5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8A687F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AC7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2655BD"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BE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– zabudowa śródmiejska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913A2E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5978BA" w:rsidRDefault="00D265B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2655BD">
            <w:pPr>
              <w:jc w:val="center"/>
            </w:pPr>
            <w:r w:rsidRPr="00CD25F2">
              <w:rPr>
                <w:sz w:val="20"/>
                <w:szCs w:val="20"/>
              </w:rPr>
              <w:t>02.3</w:t>
            </w:r>
          </w:p>
        </w:tc>
      </w:tr>
      <w:tr w:rsidR="00D265B2" w:rsidRPr="009F1DF5" w:rsidTr="002655BD">
        <w:tc>
          <w:tcPr>
            <w:tcW w:w="3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BE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- zabudowa śródmiejska z wykorzystaniem OZE</w:t>
            </w:r>
          </w:p>
        </w:tc>
        <w:tc>
          <w:tcPr>
            <w:tcW w:w="50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5978BA" w:rsidRDefault="00D265B2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2655BD">
            <w:pPr>
              <w:jc w:val="center"/>
            </w:pPr>
            <w:r w:rsidRPr="00CD25F2">
              <w:rPr>
                <w:sz w:val="20"/>
                <w:szCs w:val="20"/>
              </w:rPr>
              <w:t>02.3</w:t>
            </w:r>
          </w:p>
        </w:tc>
      </w:tr>
      <w:tr w:rsidR="00D265B2" w:rsidRPr="009F1DF5" w:rsidTr="002655BD">
        <w:tc>
          <w:tcPr>
            <w:tcW w:w="22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913A2E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2655BD">
        <w:tc>
          <w:tcPr>
            <w:tcW w:w="226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F069A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1C4882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588"/>
        <w:gridCol w:w="936"/>
        <w:gridCol w:w="481"/>
        <w:gridCol w:w="598"/>
        <w:gridCol w:w="633"/>
        <w:gridCol w:w="533"/>
        <w:gridCol w:w="951"/>
        <w:gridCol w:w="947"/>
      </w:tblGrid>
      <w:tr w:rsidR="00D265B2" w:rsidRPr="009F1DF5" w:rsidTr="00BA7E9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BA7E9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F1DF5" w:rsidRDefault="00D265B2" w:rsidP="009F18DC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>
              <w:rPr>
                <w:rFonts w:cs="Arial"/>
                <w:sz w:val="20"/>
                <w:szCs w:val="20"/>
              </w:rPr>
              <w:t>budowlana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A687F" w:rsidRDefault="001C488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A687F" w:rsidRDefault="001C4882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D265B2">
              <w:rPr>
                <w:sz w:val="20"/>
                <w:szCs w:val="20"/>
              </w:rPr>
              <w:t>tygodnie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A687F" w:rsidRDefault="00D265B2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8A687F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5B2" w:rsidRPr="009F1DF5" w:rsidTr="00BA7E90">
        <w:tc>
          <w:tcPr>
            <w:tcW w:w="22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1C488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BA7E90">
        <w:tc>
          <w:tcPr>
            <w:tcW w:w="226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V (limit 30)</w:t>
      </w:r>
    </w:p>
    <w:p w:rsidR="00D265B2" w:rsidRPr="009F1DF5" w:rsidRDefault="00D265B2" w:rsidP="00D67764">
      <w:pPr>
        <w:spacing w:line="360" w:lineRule="auto"/>
        <w:rPr>
          <w:b/>
          <w:i/>
        </w:rPr>
      </w:pPr>
    </w:p>
    <w:p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17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567"/>
        <w:gridCol w:w="3529"/>
        <w:gridCol w:w="881"/>
        <w:gridCol w:w="516"/>
        <w:gridCol w:w="542"/>
        <w:gridCol w:w="633"/>
        <w:gridCol w:w="533"/>
        <w:gridCol w:w="1115"/>
        <w:gridCol w:w="972"/>
      </w:tblGrid>
      <w:tr w:rsidR="00D265B2" w:rsidRPr="009F1DF5" w:rsidTr="00EB31BD"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EB31BD"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007D93" w:rsidRDefault="00D265B2" w:rsidP="0041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EB31BD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93184B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planowania miast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93184B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BD066A" w:rsidRDefault="00D265B2" w:rsidP="0093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EB31BD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urbanistyki i budowy miast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60B7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60B7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60B7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60B70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60B70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564BED">
            <w:pPr>
              <w:jc w:val="center"/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007D93" w:rsidRDefault="00D265B2" w:rsidP="0041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EB31BD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Ochrona środowiska </w:t>
            </w:r>
            <w:r w:rsidR="00573C71">
              <w:rPr>
                <w:sz w:val="20"/>
              </w:rPr>
              <w:t>i ekologia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007D93" w:rsidRDefault="00D265B2" w:rsidP="00CE4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02.3/07.2</w:t>
            </w:r>
          </w:p>
        </w:tc>
      </w:tr>
      <w:tr w:rsidR="00D265B2" w:rsidRPr="009F1DF5" w:rsidTr="00706167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93184B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sztuki i zabytki regionu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93184B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BD066A" w:rsidRDefault="00D265B2" w:rsidP="0093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</w:t>
            </w:r>
          </w:p>
        </w:tc>
      </w:tr>
      <w:tr w:rsidR="00D265B2" w:rsidRPr="009F1DF5" w:rsidTr="00EB31BD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Wprowadzenie do konserwacji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B46B95" w:rsidRDefault="00D265B2" w:rsidP="00FE21E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007D93" w:rsidRDefault="00D265B2" w:rsidP="00350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EB31BD">
        <w:tc>
          <w:tcPr>
            <w:tcW w:w="30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2946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Komunikacja i elementy zaplecza motor.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007D93" w:rsidRDefault="00D265B2" w:rsidP="00A16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02.3/02.6</w:t>
            </w:r>
          </w:p>
        </w:tc>
      </w:tr>
      <w:tr w:rsidR="00D265B2" w:rsidRPr="009F1DF5" w:rsidTr="00EB31BD">
        <w:tc>
          <w:tcPr>
            <w:tcW w:w="22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604BC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604BC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EB31BD">
        <w:tc>
          <w:tcPr>
            <w:tcW w:w="220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623"/>
        <w:gridCol w:w="934"/>
        <w:gridCol w:w="479"/>
        <w:gridCol w:w="596"/>
        <w:gridCol w:w="633"/>
        <w:gridCol w:w="533"/>
        <w:gridCol w:w="949"/>
        <w:gridCol w:w="920"/>
      </w:tblGrid>
      <w:tr w:rsidR="00D265B2" w:rsidRPr="009F1DF5" w:rsidTr="00BC57A3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BC57A3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Zespoły zabudowy mieszkaniowej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1A6599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9079D" w:rsidRDefault="00D265B2" w:rsidP="0079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BC57A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Zespoły zabudowy mieszkaniowej śródmiejskiej</w:t>
            </w:r>
          </w:p>
        </w:tc>
        <w:tc>
          <w:tcPr>
            <w:tcW w:w="50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79079D" w:rsidRDefault="00D265B2" w:rsidP="0079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BC57A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urbanistyczne – Rewaloryzacja śródmieść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1A6599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79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BC57A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urbanistyczne – </w:t>
            </w:r>
            <w:r w:rsidR="004B7729">
              <w:rPr>
                <w:sz w:val="20"/>
                <w:szCs w:val="20"/>
              </w:rPr>
              <w:t>Rewaloryzacja obszarów wiejskich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79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BC57A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1A2DD8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Socjologia mieszkalnictwa i miasta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</w:p>
        </w:tc>
      </w:tr>
      <w:tr w:rsidR="00D265B2" w:rsidRPr="009F1DF5" w:rsidTr="00BC57A3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84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9F1DF5" w:rsidRDefault="00D265B2" w:rsidP="001A2DD8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rFonts w:cs="Arial"/>
                <w:sz w:val="20"/>
              </w:rPr>
              <w:t>Psychologia architektury</w:t>
            </w:r>
          </w:p>
        </w:tc>
        <w:tc>
          <w:tcPr>
            <w:tcW w:w="503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564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1A2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</w:p>
        </w:tc>
      </w:tr>
      <w:tr w:rsidR="00D265B2" w:rsidRPr="00260B70" w:rsidTr="00BC57A3">
        <w:tc>
          <w:tcPr>
            <w:tcW w:w="228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1A6599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260B70" w:rsidTr="00BC57A3">
        <w:tc>
          <w:tcPr>
            <w:tcW w:w="228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</w:rPr>
            </w:pP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73C99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659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260B70" w:rsidRDefault="00D265B2" w:rsidP="00BC5C04">
      <w:pPr>
        <w:rPr>
          <w:b/>
        </w:rPr>
      </w:pPr>
    </w:p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spacing w:line="360" w:lineRule="auto"/>
        <w:rPr>
          <w:b/>
          <w:i/>
        </w:rPr>
      </w:pPr>
    </w:p>
    <w:p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</w:r>
      <w:r w:rsidRPr="009F1DF5">
        <w:rPr>
          <w:b/>
          <w:i/>
        </w:rPr>
        <w:lastRenderedPageBreak/>
        <w:t>Semestr VI (limit 30)</w:t>
      </w:r>
    </w:p>
    <w:p w:rsidR="00D265B2" w:rsidRPr="009F1DF5" w:rsidRDefault="00D265B2" w:rsidP="00D67764">
      <w:pPr>
        <w:spacing w:line="360" w:lineRule="auto"/>
        <w:rPr>
          <w:b/>
          <w:i/>
        </w:rPr>
      </w:pPr>
    </w:p>
    <w:p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0A67D1">
        <w:rPr>
          <w:b/>
        </w:rPr>
        <w:t>10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581"/>
        <w:gridCol w:w="3546"/>
        <w:gridCol w:w="896"/>
        <w:gridCol w:w="440"/>
        <w:gridCol w:w="557"/>
        <w:gridCol w:w="633"/>
        <w:gridCol w:w="533"/>
        <w:gridCol w:w="1130"/>
        <w:gridCol w:w="972"/>
      </w:tblGrid>
      <w:tr w:rsidR="00D265B2" w:rsidRPr="009F1DF5" w:rsidTr="000B780B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415798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5393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Organizacja procesu inwestycyjnego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  <w:r>
              <w:rPr>
                <w:sz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BD066A" w:rsidRDefault="00D265B2" w:rsidP="0041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0E7017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5393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Prawo budowlane i </w:t>
            </w:r>
            <w:r w:rsidR="00573C71">
              <w:rPr>
                <w:sz w:val="20"/>
              </w:rPr>
              <w:t>etyka zawodu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573C71" w:rsidP="002772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573C71" w:rsidP="003363A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BD066A" w:rsidRDefault="00D265B2" w:rsidP="000E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43583C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D265B2" w:rsidP="00F5393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Historia architektury polskiej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B2" w:rsidRPr="009F1DF5" w:rsidRDefault="00A50DAD" w:rsidP="00FE21E9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573C71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BD066A" w:rsidRDefault="00D265B2" w:rsidP="0043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F2535C" w:rsidRPr="009F1DF5" w:rsidTr="00D776AA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35C" w:rsidRDefault="00A50DAD" w:rsidP="00F2535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2535C" w:rsidRPr="009F1DF5" w:rsidRDefault="00F2535C" w:rsidP="00F2535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Infrastruktura techniczna miasta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3363AD">
              <w:rPr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C" w:rsidRDefault="00F2535C" w:rsidP="00F2535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3363AD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C" w:rsidRPr="009F1DF5" w:rsidRDefault="00F2535C" w:rsidP="00F2535C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C" w:rsidRPr="009F1DF5" w:rsidRDefault="00F2535C" w:rsidP="00F2535C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C" w:rsidRPr="0071450E" w:rsidRDefault="00F2535C" w:rsidP="00F2535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35C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02.3/02.9</w:t>
            </w:r>
          </w:p>
        </w:tc>
      </w:tr>
      <w:tr w:rsidR="00D265B2" w:rsidRPr="009F1DF5" w:rsidTr="000B780B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A50DAD" w:rsidP="000B780B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Podstawy planowania krajobrazu i terenów zielonych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BD066A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</w:t>
            </w:r>
          </w:p>
        </w:tc>
      </w:tr>
      <w:tr w:rsidR="00D265B2" w:rsidRPr="009F1DF5" w:rsidTr="000B780B">
        <w:tc>
          <w:tcPr>
            <w:tcW w:w="223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A50D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B50C0" w:rsidRDefault="00A427D7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B50C0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0B780B">
        <w:tc>
          <w:tcPr>
            <w:tcW w:w="223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B50C0" w:rsidRDefault="00A427D7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0A67D1">
        <w:rPr>
          <w:b/>
        </w:rPr>
        <w:t>20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16"/>
        <w:gridCol w:w="3590"/>
        <w:gridCol w:w="931"/>
        <w:gridCol w:w="476"/>
        <w:gridCol w:w="593"/>
        <w:gridCol w:w="633"/>
        <w:gridCol w:w="533"/>
        <w:gridCol w:w="946"/>
        <w:gridCol w:w="970"/>
      </w:tblGrid>
      <w:tr w:rsidR="00D265B2" w:rsidRPr="009F1DF5" w:rsidTr="00F2535C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0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F2535C"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Obiekty usług publicznych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A7FFD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A7FFD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F5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3363AD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A66C69" w:rsidRDefault="00D265B2" w:rsidP="00A6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F2535C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Pr="009F1DF5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architektoniczne – Projektowanie obiektów usług publicznych w warunkach konkursów architektonicznych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A66C69" w:rsidRDefault="00D265B2" w:rsidP="00A66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F2535C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zrównoważone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FE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FE49D4">
            <w:pPr>
              <w:jc w:val="center"/>
            </w:pPr>
            <w:r w:rsidRPr="00B753AD">
              <w:rPr>
                <w:sz w:val="20"/>
                <w:szCs w:val="20"/>
              </w:rPr>
              <w:t>02.0</w:t>
            </w:r>
          </w:p>
        </w:tc>
      </w:tr>
      <w:tr w:rsidR="00D265B2" w:rsidRPr="009F1DF5" w:rsidTr="00F2535C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5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65B2" w:rsidRDefault="00D265B2" w:rsidP="00FE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zrównoważone – </w:t>
            </w:r>
            <w:proofErr w:type="spellStart"/>
            <w:r>
              <w:rPr>
                <w:sz w:val="20"/>
                <w:szCs w:val="20"/>
              </w:rPr>
              <w:t>sustainable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50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45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B2" w:rsidRPr="003363AD" w:rsidRDefault="00D265B2" w:rsidP="00277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3363AD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Default="00D265B2" w:rsidP="00FE49D4">
            <w:pPr>
              <w:jc w:val="center"/>
            </w:pPr>
            <w:r w:rsidRPr="00B753AD">
              <w:rPr>
                <w:sz w:val="20"/>
                <w:szCs w:val="20"/>
              </w:rPr>
              <w:t>02.0</w:t>
            </w:r>
          </w:p>
        </w:tc>
      </w:tr>
      <w:tr w:rsidR="00F2535C" w:rsidRPr="009F1DF5" w:rsidTr="0084117E">
        <w:trPr>
          <w:trHeight w:val="346"/>
        </w:trPr>
        <w:tc>
          <w:tcPr>
            <w:tcW w:w="33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2535C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</w:t>
            </w:r>
            <w:r w:rsidR="003174A4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174A4">
              <w:rPr>
                <w:sz w:val="20"/>
              </w:rPr>
              <w:t>rewitalizacja obszarów poprzemysłowych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Default="00F2535C" w:rsidP="00F2535C">
            <w:pPr>
              <w:jc w:val="center"/>
              <w:rPr>
                <w:sz w:val="20"/>
                <w:szCs w:val="20"/>
              </w:rPr>
            </w:pPr>
          </w:p>
          <w:p w:rsidR="003174A4" w:rsidRDefault="003174A4" w:rsidP="00F2535C">
            <w:pPr>
              <w:jc w:val="center"/>
              <w:rPr>
                <w:sz w:val="20"/>
                <w:szCs w:val="20"/>
              </w:rPr>
            </w:pPr>
          </w:p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71450E" w:rsidRDefault="00F2535C" w:rsidP="00F2535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2535C" w:rsidRPr="0079079D" w:rsidRDefault="00F2535C" w:rsidP="00F2535C">
            <w:pPr>
              <w:jc w:val="center"/>
              <w:rPr>
                <w:sz w:val="20"/>
                <w:szCs w:val="20"/>
              </w:rPr>
            </w:pPr>
            <w:r w:rsidRPr="00291FD1">
              <w:rPr>
                <w:sz w:val="20"/>
                <w:szCs w:val="20"/>
              </w:rPr>
              <w:t>02.3</w:t>
            </w:r>
          </w:p>
        </w:tc>
      </w:tr>
      <w:tr w:rsidR="00F2535C" w:rsidRPr="009F1DF5" w:rsidTr="0084117E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C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</w:t>
            </w:r>
            <w:r w:rsidR="003174A4">
              <w:rPr>
                <w:sz w:val="20"/>
              </w:rPr>
              <w:t>– rewitalizacja obszarów wiejskich zdegradowanych</w:t>
            </w:r>
          </w:p>
        </w:tc>
        <w:tc>
          <w:tcPr>
            <w:tcW w:w="50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71450E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35C" w:rsidRPr="0079079D" w:rsidRDefault="00F2535C" w:rsidP="00F2535C">
            <w:pPr>
              <w:jc w:val="center"/>
              <w:rPr>
                <w:sz w:val="20"/>
                <w:szCs w:val="20"/>
              </w:rPr>
            </w:pPr>
            <w:r w:rsidRPr="00291FD1">
              <w:rPr>
                <w:sz w:val="20"/>
                <w:szCs w:val="20"/>
              </w:rPr>
              <w:t>02.3</w:t>
            </w:r>
          </w:p>
        </w:tc>
      </w:tr>
      <w:tr w:rsidR="00F2535C" w:rsidRPr="009F1DF5" w:rsidTr="00F2535C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5C" w:rsidRPr="009F1DF5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Techniki plastyczne w architekturze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35C" w:rsidRPr="009F1DF5" w:rsidRDefault="00F2535C" w:rsidP="00F2535C">
            <w:pPr>
              <w:jc w:val="center"/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35C" w:rsidRPr="00A66C69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</w:t>
            </w:r>
          </w:p>
        </w:tc>
      </w:tr>
      <w:tr w:rsidR="00F2535C" w:rsidRPr="009F1DF5" w:rsidTr="00F2535C">
        <w:tc>
          <w:tcPr>
            <w:tcW w:w="3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535C" w:rsidRPr="009F1DF5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35C" w:rsidRPr="009F1DF5" w:rsidRDefault="00F2535C" w:rsidP="00F253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Światło w architekturze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3363AD" w:rsidRDefault="00F2535C" w:rsidP="00F2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535C" w:rsidRPr="009F1DF5" w:rsidRDefault="00F2535C" w:rsidP="00F2535C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35C" w:rsidRPr="00A66C69" w:rsidRDefault="00F2535C" w:rsidP="00F25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F2535C">
        <w:tc>
          <w:tcPr>
            <w:tcW w:w="226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F2535C">
        <w:tc>
          <w:tcPr>
            <w:tcW w:w="226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54996" w:rsidRDefault="000A67D1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Default="00D265B2" w:rsidP="00BC5C04">
      <w:pPr>
        <w:rPr>
          <w:b/>
        </w:rPr>
      </w:pPr>
    </w:p>
    <w:p w:rsidR="009166A3" w:rsidRDefault="009166A3" w:rsidP="00BC5C04">
      <w:pPr>
        <w:rPr>
          <w:b/>
        </w:rPr>
      </w:pPr>
    </w:p>
    <w:p w:rsidR="009166A3" w:rsidRDefault="009166A3" w:rsidP="00BC5C04">
      <w:pPr>
        <w:rPr>
          <w:b/>
        </w:rPr>
      </w:pPr>
    </w:p>
    <w:p w:rsidR="009166A3" w:rsidRDefault="009166A3" w:rsidP="009166A3">
      <w:pPr>
        <w:spacing w:line="360" w:lineRule="auto"/>
        <w:rPr>
          <w:b/>
          <w:i/>
        </w:rPr>
      </w:pPr>
      <w:r w:rsidRPr="009F1DF5">
        <w:rPr>
          <w:b/>
          <w:i/>
        </w:rPr>
        <w:t>Semestr VI</w:t>
      </w:r>
      <w:r>
        <w:rPr>
          <w:b/>
          <w:i/>
        </w:rPr>
        <w:t>I</w:t>
      </w:r>
      <w:r w:rsidRPr="009F1DF5">
        <w:rPr>
          <w:b/>
          <w:i/>
        </w:rPr>
        <w:t xml:space="preserve"> (limit 30)</w:t>
      </w:r>
    </w:p>
    <w:p w:rsidR="009166A3" w:rsidRDefault="009166A3" w:rsidP="00BC5C04">
      <w:pPr>
        <w:rPr>
          <w:b/>
        </w:rPr>
      </w:pPr>
    </w:p>
    <w:p w:rsidR="009166A3" w:rsidRPr="009F1DF5" w:rsidRDefault="009166A3" w:rsidP="00BC5C04">
      <w:pPr>
        <w:rPr>
          <w:b/>
        </w:rPr>
      </w:pPr>
    </w:p>
    <w:p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9166A3">
        <w:rPr>
          <w:b/>
        </w:rPr>
        <w:t>30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21"/>
        <w:gridCol w:w="3588"/>
        <w:gridCol w:w="936"/>
        <w:gridCol w:w="481"/>
        <w:gridCol w:w="598"/>
        <w:gridCol w:w="633"/>
        <w:gridCol w:w="533"/>
        <w:gridCol w:w="951"/>
        <w:gridCol w:w="947"/>
      </w:tblGrid>
      <w:tr w:rsidR="00D265B2" w:rsidRPr="009F1DF5" w:rsidTr="00680A0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680A0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F1DF5" w:rsidRDefault="00D265B2" w:rsidP="00721FDF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F1DF5" w:rsidRDefault="00D265B2" w:rsidP="00C71C28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projektowa</w:t>
            </w:r>
            <w:r w:rsidRPr="009F1DF5">
              <w:rPr>
                <w:sz w:val="20"/>
                <w:szCs w:val="20"/>
              </w:rPr>
              <w:t xml:space="preserve"> </w:t>
            </w:r>
            <w:r w:rsidR="009166A3">
              <w:rPr>
                <w:sz w:val="20"/>
                <w:szCs w:val="20"/>
              </w:rPr>
              <w:t>semestralna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3363AD" w:rsidRDefault="009166A3" w:rsidP="00277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3363AD" w:rsidRDefault="009166A3" w:rsidP="00277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miesiąca</w:t>
            </w: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F1DF5" w:rsidRDefault="00D265B2" w:rsidP="00C71C28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A66C69" w:rsidRDefault="00D265B2" w:rsidP="00277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65B2" w:rsidRPr="009F1DF5" w:rsidTr="00680A00">
        <w:tc>
          <w:tcPr>
            <w:tcW w:w="226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9166A3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680A00">
        <w:tc>
          <w:tcPr>
            <w:tcW w:w="226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rPr>
          <w:b/>
        </w:rPr>
      </w:pPr>
    </w:p>
    <w:p w:rsidR="00D265B2" w:rsidRPr="009F1DF5" w:rsidRDefault="00D265B2" w:rsidP="00BC5C04">
      <w:pPr>
        <w:rPr>
          <w:b/>
        </w:rPr>
      </w:pPr>
    </w:p>
    <w:p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lastRenderedPageBreak/>
        <w:t>Semestr VII</w:t>
      </w:r>
      <w:r w:rsidR="00340311">
        <w:rPr>
          <w:b/>
          <w:i/>
        </w:rPr>
        <w:t>I</w:t>
      </w:r>
      <w:r w:rsidRPr="009F1DF5">
        <w:rPr>
          <w:b/>
          <w:i/>
        </w:rPr>
        <w:t xml:space="preserve"> (limit 30)</w:t>
      </w:r>
    </w:p>
    <w:p w:rsidR="00D265B2" w:rsidRPr="009F1DF5" w:rsidRDefault="00D265B2" w:rsidP="00D67764">
      <w:pPr>
        <w:spacing w:line="360" w:lineRule="auto"/>
        <w:rPr>
          <w:b/>
          <w:i/>
        </w:rPr>
      </w:pPr>
    </w:p>
    <w:p w:rsidR="00D265B2" w:rsidRPr="009F1DF5" w:rsidRDefault="00D265B2" w:rsidP="009A153C">
      <w:pPr>
        <w:numPr>
          <w:ilvl w:val="0"/>
          <w:numId w:val="37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6E31E5">
        <w:rPr>
          <w:b/>
        </w:rPr>
        <w:t>4</w:t>
      </w:r>
      <w:bookmarkStart w:id="0" w:name="_GoBack"/>
      <w:bookmarkEnd w:id="0"/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593"/>
        <w:gridCol w:w="3559"/>
        <w:gridCol w:w="907"/>
        <w:gridCol w:w="451"/>
        <w:gridCol w:w="568"/>
        <w:gridCol w:w="633"/>
        <w:gridCol w:w="533"/>
        <w:gridCol w:w="1139"/>
        <w:gridCol w:w="905"/>
      </w:tblGrid>
      <w:tr w:rsidR="00D265B2" w:rsidRPr="009F1DF5" w:rsidTr="008752A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8752AE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EC7AD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</w:t>
            </w:r>
            <w:r>
              <w:rPr>
                <w:sz w:val="20"/>
              </w:rPr>
              <w:t>budowlane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402579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D4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EC7AD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FE21E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Ekonomika budynku i inwestycji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FE21E9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02.9</w:t>
            </w:r>
          </w:p>
        </w:tc>
      </w:tr>
      <w:tr w:rsidR="00D265B2" w:rsidRPr="009F1DF5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EC7AD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Detal architektoniczny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402579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402579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D4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8752AE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6E31E5" w:rsidP="00EC7AD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6E31E5" w:rsidP="00FE21E9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Ruralistyka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FE21E9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FE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</w:t>
            </w:r>
          </w:p>
        </w:tc>
      </w:tr>
      <w:tr w:rsidR="00D265B2" w:rsidRPr="009F1DF5" w:rsidTr="008752AE">
        <w:tc>
          <w:tcPr>
            <w:tcW w:w="223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E31E5">
              <w:rPr>
                <w:b/>
                <w:sz w:val="20"/>
              </w:rPr>
              <w:t>4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6E31E5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6E31E5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42C6E" w:rsidRDefault="006E31E5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8752AE">
        <w:tc>
          <w:tcPr>
            <w:tcW w:w="223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31E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9A153C">
      <w:pPr>
        <w:rPr>
          <w:b/>
        </w:rPr>
      </w:pPr>
    </w:p>
    <w:p w:rsidR="00D265B2" w:rsidRPr="009F1DF5" w:rsidRDefault="00D265B2" w:rsidP="009A40FC">
      <w:pPr>
        <w:spacing w:line="360" w:lineRule="auto"/>
        <w:ind w:left="357"/>
        <w:rPr>
          <w:b/>
        </w:rPr>
      </w:pPr>
      <w:r w:rsidRPr="009F1DF5">
        <w:rPr>
          <w:b/>
        </w:rPr>
        <w:t xml:space="preserve">II.    Przedmioty do wyboru (limit </w:t>
      </w:r>
      <w:r>
        <w:rPr>
          <w:b/>
        </w:rPr>
        <w:t>1</w:t>
      </w:r>
      <w:r w:rsidR="00860EB1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/>
      </w:tblPr>
      <w:tblGrid>
        <w:gridCol w:w="610"/>
        <w:gridCol w:w="3576"/>
        <w:gridCol w:w="929"/>
        <w:gridCol w:w="474"/>
        <w:gridCol w:w="591"/>
        <w:gridCol w:w="633"/>
        <w:gridCol w:w="578"/>
        <w:gridCol w:w="944"/>
        <w:gridCol w:w="953"/>
      </w:tblGrid>
      <w:tr w:rsidR="00D265B2" w:rsidRPr="009F1DF5" w:rsidTr="0079079D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8E6294">
            <w:pPr>
              <w:spacing w:before="120" w:after="120"/>
              <w:ind w:right="-2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D265B2" w:rsidRPr="009F1DF5" w:rsidTr="00D479E5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8E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D265B2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Dyplom inżynierski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1F3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277F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Default="00D265B2" w:rsidP="0040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8A3B02" w:rsidP="0040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71450E" w:rsidRDefault="00D265B2" w:rsidP="00402579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D4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</w:t>
            </w:r>
          </w:p>
        </w:tc>
      </w:tr>
      <w:tr w:rsidR="00D265B2" w:rsidRPr="009F1DF5" w:rsidTr="00D479E5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8E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265B2" w:rsidRPr="009F1DF5" w:rsidRDefault="00F0277F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Przedmioty wybieralne – projekt -</w:t>
            </w:r>
            <w:r w:rsidR="00D265B2" w:rsidRPr="009F1DF5">
              <w:rPr>
                <w:sz w:val="20"/>
              </w:rPr>
              <w:t>Rewaloryzacja architektoniczna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F0277F" w:rsidP="001F3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F0277F" w:rsidP="0040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F0277F" w:rsidP="0040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  <w:r w:rsidRPr="0040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D4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D479E5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8E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265B2" w:rsidRPr="009F1DF5" w:rsidRDefault="00F0277F" w:rsidP="0027725C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Przedmioty wybieralne – projekt -</w:t>
            </w:r>
            <w:r w:rsidR="00D265B2" w:rsidRPr="009F1DF5">
              <w:rPr>
                <w:sz w:val="20"/>
              </w:rPr>
              <w:t>Projektowanie na terenach poprzemysłowych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9F1DF5" w:rsidRDefault="00D265B2" w:rsidP="00402579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D479E5" w:rsidRDefault="00D265B2" w:rsidP="00D4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</w:t>
            </w:r>
          </w:p>
        </w:tc>
      </w:tr>
      <w:tr w:rsidR="00D265B2" w:rsidRPr="009F1DF5" w:rsidTr="0079079D">
        <w:tc>
          <w:tcPr>
            <w:tcW w:w="225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259A4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0E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:rsidTr="0079079D">
        <w:tc>
          <w:tcPr>
            <w:tcW w:w="22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673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65B2" w:rsidRPr="009F1DF5" w:rsidRDefault="00D265B2" w:rsidP="00BC5C04">
      <w:pPr>
        <w:rPr>
          <w:b/>
        </w:rPr>
      </w:pPr>
    </w:p>
    <w:sectPr w:rsidR="00D265B2" w:rsidRPr="009F1DF5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F1"/>
    <w:rsid w:val="00001028"/>
    <w:rsid w:val="00004E94"/>
    <w:rsid w:val="000050C7"/>
    <w:rsid w:val="00005B48"/>
    <w:rsid w:val="000071FC"/>
    <w:rsid w:val="00007D93"/>
    <w:rsid w:val="00014525"/>
    <w:rsid w:val="00016A4D"/>
    <w:rsid w:val="00017F0C"/>
    <w:rsid w:val="0003632E"/>
    <w:rsid w:val="00051FFB"/>
    <w:rsid w:val="0005241A"/>
    <w:rsid w:val="00054EE0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80B"/>
    <w:rsid w:val="000C038F"/>
    <w:rsid w:val="000C16AE"/>
    <w:rsid w:val="000C5E3A"/>
    <w:rsid w:val="000D0901"/>
    <w:rsid w:val="000E4952"/>
    <w:rsid w:val="000E7017"/>
    <w:rsid w:val="000F1D5F"/>
    <w:rsid w:val="00100B5E"/>
    <w:rsid w:val="00101439"/>
    <w:rsid w:val="001020BF"/>
    <w:rsid w:val="0010216F"/>
    <w:rsid w:val="00103E17"/>
    <w:rsid w:val="00104347"/>
    <w:rsid w:val="00113473"/>
    <w:rsid w:val="001239DD"/>
    <w:rsid w:val="00126A4C"/>
    <w:rsid w:val="0014241B"/>
    <w:rsid w:val="00145926"/>
    <w:rsid w:val="001468FC"/>
    <w:rsid w:val="0016397B"/>
    <w:rsid w:val="00166ADA"/>
    <w:rsid w:val="00172874"/>
    <w:rsid w:val="001807C3"/>
    <w:rsid w:val="00180ACE"/>
    <w:rsid w:val="00184A1C"/>
    <w:rsid w:val="00187CE3"/>
    <w:rsid w:val="001A2DD8"/>
    <w:rsid w:val="001A6599"/>
    <w:rsid w:val="001A76D5"/>
    <w:rsid w:val="001C278B"/>
    <w:rsid w:val="001C336B"/>
    <w:rsid w:val="001C3D49"/>
    <w:rsid w:val="001C4882"/>
    <w:rsid w:val="001C4D8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202CD0"/>
    <w:rsid w:val="00211065"/>
    <w:rsid w:val="002115FA"/>
    <w:rsid w:val="002165BC"/>
    <w:rsid w:val="002166D5"/>
    <w:rsid w:val="00217BAC"/>
    <w:rsid w:val="00221A18"/>
    <w:rsid w:val="002249CD"/>
    <w:rsid w:val="00232C5D"/>
    <w:rsid w:val="00233C6B"/>
    <w:rsid w:val="00244453"/>
    <w:rsid w:val="00244B26"/>
    <w:rsid w:val="002463DE"/>
    <w:rsid w:val="002501AC"/>
    <w:rsid w:val="00255B38"/>
    <w:rsid w:val="00255BF9"/>
    <w:rsid w:val="00260B70"/>
    <w:rsid w:val="002655BD"/>
    <w:rsid w:val="00265E32"/>
    <w:rsid w:val="0027725C"/>
    <w:rsid w:val="00277DCF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634A"/>
    <w:rsid w:val="003040F5"/>
    <w:rsid w:val="00305CB5"/>
    <w:rsid w:val="003071EA"/>
    <w:rsid w:val="00316D19"/>
    <w:rsid w:val="003174A4"/>
    <w:rsid w:val="00320E6D"/>
    <w:rsid w:val="003221E8"/>
    <w:rsid w:val="00334118"/>
    <w:rsid w:val="003363AD"/>
    <w:rsid w:val="00336A80"/>
    <w:rsid w:val="00340311"/>
    <w:rsid w:val="003406E2"/>
    <w:rsid w:val="00345306"/>
    <w:rsid w:val="0034721B"/>
    <w:rsid w:val="00350984"/>
    <w:rsid w:val="00350AFF"/>
    <w:rsid w:val="003524AA"/>
    <w:rsid w:val="0036175C"/>
    <w:rsid w:val="00366CC4"/>
    <w:rsid w:val="00367DFA"/>
    <w:rsid w:val="0037335D"/>
    <w:rsid w:val="00381612"/>
    <w:rsid w:val="003824C9"/>
    <w:rsid w:val="003851BB"/>
    <w:rsid w:val="00390BE6"/>
    <w:rsid w:val="003926EB"/>
    <w:rsid w:val="00394C2E"/>
    <w:rsid w:val="003A025D"/>
    <w:rsid w:val="003A0BC6"/>
    <w:rsid w:val="003B3FC7"/>
    <w:rsid w:val="003B5414"/>
    <w:rsid w:val="003B5F33"/>
    <w:rsid w:val="003C4906"/>
    <w:rsid w:val="003D23F4"/>
    <w:rsid w:val="003D62A4"/>
    <w:rsid w:val="003D69F1"/>
    <w:rsid w:val="003D7F6E"/>
    <w:rsid w:val="003E4E24"/>
    <w:rsid w:val="003E5685"/>
    <w:rsid w:val="003E5B78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59A4"/>
    <w:rsid w:val="004331E5"/>
    <w:rsid w:val="0043583C"/>
    <w:rsid w:val="00442E48"/>
    <w:rsid w:val="00443665"/>
    <w:rsid w:val="0045091E"/>
    <w:rsid w:val="00452B3B"/>
    <w:rsid w:val="00454996"/>
    <w:rsid w:val="00461417"/>
    <w:rsid w:val="0046767C"/>
    <w:rsid w:val="00471FA6"/>
    <w:rsid w:val="004733A5"/>
    <w:rsid w:val="004770C3"/>
    <w:rsid w:val="00481399"/>
    <w:rsid w:val="004931F2"/>
    <w:rsid w:val="004A5AD1"/>
    <w:rsid w:val="004B3291"/>
    <w:rsid w:val="004B32F8"/>
    <w:rsid w:val="004B50C0"/>
    <w:rsid w:val="004B7208"/>
    <w:rsid w:val="004B7729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4F55CE"/>
    <w:rsid w:val="00511920"/>
    <w:rsid w:val="00512772"/>
    <w:rsid w:val="00512AE5"/>
    <w:rsid w:val="005132BC"/>
    <w:rsid w:val="00524F99"/>
    <w:rsid w:val="00527CD2"/>
    <w:rsid w:val="00537BDD"/>
    <w:rsid w:val="0054204F"/>
    <w:rsid w:val="00543AF3"/>
    <w:rsid w:val="005522C9"/>
    <w:rsid w:val="00564BED"/>
    <w:rsid w:val="00573AB8"/>
    <w:rsid w:val="00573C71"/>
    <w:rsid w:val="0057447F"/>
    <w:rsid w:val="00576044"/>
    <w:rsid w:val="005816C6"/>
    <w:rsid w:val="0059078E"/>
    <w:rsid w:val="005978BA"/>
    <w:rsid w:val="005A1244"/>
    <w:rsid w:val="005A19BD"/>
    <w:rsid w:val="005A6C5E"/>
    <w:rsid w:val="005A7EAB"/>
    <w:rsid w:val="005B6720"/>
    <w:rsid w:val="005C119E"/>
    <w:rsid w:val="005D42FF"/>
    <w:rsid w:val="005D4E33"/>
    <w:rsid w:val="005D53A0"/>
    <w:rsid w:val="005D6616"/>
    <w:rsid w:val="005E0AA1"/>
    <w:rsid w:val="005E20CD"/>
    <w:rsid w:val="005E415C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25911"/>
    <w:rsid w:val="0063014B"/>
    <w:rsid w:val="006511DB"/>
    <w:rsid w:val="00665B97"/>
    <w:rsid w:val="00677513"/>
    <w:rsid w:val="00680A00"/>
    <w:rsid w:val="006A7E08"/>
    <w:rsid w:val="006B0B8E"/>
    <w:rsid w:val="006B0C3D"/>
    <w:rsid w:val="006C3913"/>
    <w:rsid w:val="006C7019"/>
    <w:rsid w:val="006D489E"/>
    <w:rsid w:val="006E31E5"/>
    <w:rsid w:val="006E3CC4"/>
    <w:rsid w:val="006E4D42"/>
    <w:rsid w:val="006E599A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22E9"/>
    <w:rsid w:val="0074131D"/>
    <w:rsid w:val="00741DFD"/>
    <w:rsid w:val="00750912"/>
    <w:rsid w:val="00752048"/>
    <w:rsid w:val="00754DE3"/>
    <w:rsid w:val="00757C97"/>
    <w:rsid w:val="00761E78"/>
    <w:rsid w:val="00761F81"/>
    <w:rsid w:val="0077071F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AB"/>
    <w:rsid w:val="007A672C"/>
    <w:rsid w:val="007B430D"/>
    <w:rsid w:val="007C1684"/>
    <w:rsid w:val="007D02E8"/>
    <w:rsid w:val="007E09B6"/>
    <w:rsid w:val="007E16A0"/>
    <w:rsid w:val="007E3EBD"/>
    <w:rsid w:val="008021E5"/>
    <w:rsid w:val="00804C24"/>
    <w:rsid w:val="00805B57"/>
    <w:rsid w:val="0080710A"/>
    <w:rsid w:val="00814D5B"/>
    <w:rsid w:val="008202AF"/>
    <w:rsid w:val="0082197E"/>
    <w:rsid w:val="008413CF"/>
    <w:rsid w:val="00842A95"/>
    <w:rsid w:val="00842C6E"/>
    <w:rsid w:val="00843A1A"/>
    <w:rsid w:val="00851CE6"/>
    <w:rsid w:val="008604BC"/>
    <w:rsid w:val="00860EB1"/>
    <w:rsid w:val="00872536"/>
    <w:rsid w:val="00873C99"/>
    <w:rsid w:val="008752AE"/>
    <w:rsid w:val="00877BC0"/>
    <w:rsid w:val="00890FC5"/>
    <w:rsid w:val="00893FFD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58C6"/>
    <w:rsid w:val="00913A2E"/>
    <w:rsid w:val="009166A3"/>
    <w:rsid w:val="00916CAB"/>
    <w:rsid w:val="00923014"/>
    <w:rsid w:val="0093184B"/>
    <w:rsid w:val="0093683E"/>
    <w:rsid w:val="009401C1"/>
    <w:rsid w:val="00940D88"/>
    <w:rsid w:val="00946881"/>
    <w:rsid w:val="00952F24"/>
    <w:rsid w:val="009544CF"/>
    <w:rsid w:val="009548B5"/>
    <w:rsid w:val="009620CE"/>
    <w:rsid w:val="0096273B"/>
    <w:rsid w:val="00987867"/>
    <w:rsid w:val="0098794B"/>
    <w:rsid w:val="00996C44"/>
    <w:rsid w:val="0099709B"/>
    <w:rsid w:val="009A1251"/>
    <w:rsid w:val="009A153C"/>
    <w:rsid w:val="009A40FC"/>
    <w:rsid w:val="009B3459"/>
    <w:rsid w:val="009B6ABF"/>
    <w:rsid w:val="009C6C30"/>
    <w:rsid w:val="009D47C5"/>
    <w:rsid w:val="009D4CA7"/>
    <w:rsid w:val="009D5F42"/>
    <w:rsid w:val="009E055C"/>
    <w:rsid w:val="009E1FCA"/>
    <w:rsid w:val="009E717B"/>
    <w:rsid w:val="009F18DC"/>
    <w:rsid w:val="009F1DF5"/>
    <w:rsid w:val="009F6EAA"/>
    <w:rsid w:val="009F734C"/>
    <w:rsid w:val="00A02BEF"/>
    <w:rsid w:val="00A1075C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675C"/>
    <w:rsid w:val="00A4689C"/>
    <w:rsid w:val="00A50DAD"/>
    <w:rsid w:val="00A57405"/>
    <w:rsid w:val="00A6303F"/>
    <w:rsid w:val="00A64854"/>
    <w:rsid w:val="00A66C69"/>
    <w:rsid w:val="00A70C42"/>
    <w:rsid w:val="00A738CE"/>
    <w:rsid w:val="00A958C1"/>
    <w:rsid w:val="00A9682C"/>
    <w:rsid w:val="00AA3D77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472C"/>
    <w:rsid w:val="00AE63D0"/>
    <w:rsid w:val="00AE7D9D"/>
    <w:rsid w:val="00AF5211"/>
    <w:rsid w:val="00B007D4"/>
    <w:rsid w:val="00B039D3"/>
    <w:rsid w:val="00B10570"/>
    <w:rsid w:val="00B118CB"/>
    <w:rsid w:val="00B21405"/>
    <w:rsid w:val="00B22F7A"/>
    <w:rsid w:val="00B2435F"/>
    <w:rsid w:val="00B305E2"/>
    <w:rsid w:val="00B31194"/>
    <w:rsid w:val="00B368CC"/>
    <w:rsid w:val="00B37146"/>
    <w:rsid w:val="00B405CE"/>
    <w:rsid w:val="00B40CD3"/>
    <w:rsid w:val="00B46B95"/>
    <w:rsid w:val="00B47F19"/>
    <w:rsid w:val="00B7493E"/>
    <w:rsid w:val="00B749B9"/>
    <w:rsid w:val="00B753AD"/>
    <w:rsid w:val="00B77482"/>
    <w:rsid w:val="00B84F90"/>
    <w:rsid w:val="00B93B29"/>
    <w:rsid w:val="00B96AE3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36791"/>
    <w:rsid w:val="00C36F1A"/>
    <w:rsid w:val="00C50398"/>
    <w:rsid w:val="00C50848"/>
    <w:rsid w:val="00C60C85"/>
    <w:rsid w:val="00C67F6E"/>
    <w:rsid w:val="00C704E5"/>
    <w:rsid w:val="00C71C2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42893"/>
    <w:rsid w:val="00D46739"/>
    <w:rsid w:val="00D479E5"/>
    <w:rsid w:val="00D53A0A"/>
    <w:rsid w:val="00D615EF"/>
    <w:rsid w:val="00D6714C"/>
    <w:rsid w:val="00D67764"/>
    <w:rsid w:val="00D7388D"/>
    <w:rsid w:val="00D74192"/>
    <w:rsid w:val="00D76691"/>
    <w:rsid w:val="00D84964"/>
    <w:rsid w:val="00D931EE"/>
    <w:rsid w:val="00DA6F85"/>
    <w:rsid w:val="00DA7FFD"/>
    <w:rsid w:val="00DB208E"/>
    <w:rsid w:val="00DC009E"/>
    <w:rsid w:val="00DC193D"/>
    <w:rsid w:val="00DC7059"/>
    <w:rsid w:val="00DC71E2"/>
    <w:rsid w:val="00DC7A9A"/>
    <w:rsid w:val="00DD3454"/>
    <w:rsid w:val="00DD3FD7"/>
    <w:rsid w:val="00DF5BC0"/>
    <w:rsid w:val="00E329E5"/>
    <w:rsid w:val="00E36FFA"/>
    <w:rsid w:val="00E449C3"/>
    <w:rsid w:val="00E519D8"/>
    <w:rsid w:val="00E51CC6"/>
    <w:rsid w:val="00E5671B"/>
    <w:rsid w:val="00E63AD6"/>
    <w:rsid w:val="00E67614"/>
    <w:rsid w:val="00E80BB6"/>
    <w:rsid w:val="00E93F93"/>
    <w:rsid w:val="00EB01C5"/>
    <w:rsid w:val="00EB2FD4"/>
    <w:rsid w:val="00EB31BD"/>
    <w:rsid w:val="00EB78F0"/>
    <w:rsid w:val="00EC1098"/>
    <w:rsid w:val="00EC1D62"/>
    <w:rsid w:val="00EC2524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1711"/>
    <w:rsid w:val="00F11C96"/>
    <w:rsid w:val="00F244CD"/>
    <w:rsid w:val="00F2535C"/>
    <w:rsid w:val="00F25919"/>
    <w:rsid w:val="00F32E38"/>
    <w:rsid w:val="00F379F7"/>
    <w:rsid w:val="00F468DE"/>
    <w:rsid w:val="00F5393C"/>
    <w:rsid w:val="00F553EF"/>
    <w:rsid w:val="00F5646A"/>
    <w:rsid w:val="00F62F49"/>
    <w:rsid w:val="00F64E6B"/>
    <w:rsid w:val="00F64F36"/>
    <w:rsid w:val="00F76134"/>
    <w:rsid w:val="00F77D54"/>
    <w:rsid w:val="00F80B58"/>
    <w:rsid w:val="00F81B1A"/>
    <w:rsid w:val="00F97757"/>
    <w:rsid w:val="00FA126D"/>
    <w:rsid w:val="00FA53E5"/>
    <w:rsid w:val="00FA7C4F"/>
    <w:rsid w:val="00FB16AA"/>
    <w:rsid w:val="00FB2A55"/>
    <w:rsid w:val="00FB3B4E"/>
    <w:rsid w:val="00FB706F"/>
    <w:rsid w:val="00FC0041"/>
    <w:rsid w:val="00FC1A91"/>
    <w:rsid w:val="00FD03BB"/>
    <w:rsid w:val="00FD2449"/>
    <w:rsid w:val="00FD2799"/>
    <w:rsid w:val="00FD311C"/>
    <w:rsid w:val="00FD4649"/>
    <w:rsid w:val="00FE0782"/>
    <w:rsid w:val="00FE21E9"/>
    <w:rsid w:val="00FE49D4"/>
    <w:rsid w:val="00FF1520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E34-E8DF-41D1-8EF1-15D79D7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beata.fedyn</cp:lastModifiedBy>
  <cp:revision>67</cp:revision>
  <dcterms:created xsi:type="dcterms:W3CDTF">2018-11-05T23:30:00Z</dcterms:created>
  <dcterms:modified xsi:type="dcterms:W3CDTF">2019-12-03T13:43:00Z</dcterms:modified>
</cp:coreProperties>
</file>