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0528" w14:textId="757704C2" w:rsidR="007D78C7" w:rsidRPr="009E5048" w:rsidRDefault="007D78C7" w:rsidP="008E1E71">
      <w:pPr>
        <w:ind w:firstLine="426"/>
        <w:jc w:val="center"/>
        <w:rPr>
          <w:rFonts w:ascii="Calibri" w:hAnsi="Calibri" w:cs="Segoe UI"/>
          <w:b/>
          <w:sz w:val="22"/>
          <w:szCs w:val="22"/>
          <w:shd w:val="clear" w:color="auto" w:fill="FFFFFF"/>
          <w:lang w:val="pl-PL"/>
        </w:rPr>
      </w:pPr>
      <w:r w:rsidRPr="009E5048">
        <w:rPr>
          <w:rFonts w:ascii="Calibri" w:hAnsi="Calibri" w:cs="Segoe UI"/>
          <w:b/>
          <w:sz w:val="22"/>
          <w:szCs w:val="22"/>
          <w:shd w:val="clear" w:color="auto" w:fill="FFFFFF"/>
          <w:lang w:val="pl-PL"/>
        </w:rPr>
        <w:t>INFORMACJA O PRZETWARZANIU DANYCH OSOBOWYCH</w:t>
      </w:r>
      <w:r w:rsidRPr="00BD7A41">
        <w:rPr>
          <w:rFonts w:ascii="Calibri" w:hAnsi="Calibri"/>
          <w:b/>
          <w:sz w:val="22"/>
          <w:szCs w:val="22"/>
          <w:lang w:val="pl-PL"/>
        </w:rPr>
        <w:t xml:space="preserve"> </w:t>
      </w:r>
      <w:r w:rsidRPr="00BD7A41">
        <w:rPr>
          <w:rFonts w:ascii="Calibri" w:hAnsi="Calibri"/>
          <w:b/>
          <w:sz w:val="22"/>
          <w:szCs w:val="22"/>
          <w:lang w:val="pl-PL"/>
        </w:rPr>
        <w:br/>
        <w:t xml:space="preserve">przez </w:t>
      </w:r>
      <w:r w:rsidR="00C83ADA">
        <w:rPr>
          <w:rFonts w:ascii="Calibri" w:hAnsi="Calibri"/>
          <w:b/>
          <w:sz w:val="22"/>
          <w:szCs w:val="22"/>
          <w:lang w:val="pl-PL"/>
        </w:rPr>
        <w:t>Akademię Nauk Stosowanych</w:t>
      </w:r>
      <w:r w:rsidRPr="00BD7A41">
        <w:rPr>
          <w:rFonts w:ascii="Calibri" w:hAnsi="Calibri"/>
          <w:b/>
          <w:sz w:val="22"/>
          <w:szCs w:val="22"/>
          <w:lang w:val="pl-PL"/>
        </w:rPr>
        <w:t xml:space="preserve"> </w:t>
      </w:r>
      <w:r w:rsidR="00C83ADA">
        <w:rPr>
          <w:rFonts w:ascii="Calibri" w:hAnsi="Calibri"/>
          <w:b/>
          <w:sz w:val="22"/>
          <w:szCs w:val="22"/>
          <w:lang w:val="pl-PL"/>
        </w:rPr>
        <w:t xml:space="preserve">w Raciborzu </w:t>
      </w:r>
      <w:r w:rsidRPr="00BD7A41">
        <w:rPr>
          <w:rFonts w:ascii="Calibri" w:hAnsi="Calibri"/>
          <w:b/>
          <w:sz w:val="22"/>
          <w:szCs w:val="22"/>
          <w:lang w:val="pl-PL"/>
        </w:rPr>
        <w:t xml:space="preserve">w celu </w:t>
      </w:r>
      <w:r w:rsidR="00081680" w:rsidRPr="00BD7A41">
        <w:rPr>
          <w:rFonts w:ascii="Calibri" w:hAnsi="Calibri"/>
          <w:b/>
          <w:sz w:val="22"/>
          <w:szCs w:val="22"/>
          <w:lang w:val="pl-PL"/>
        </w:rPr>
        <w:t>przeprowadzenia</w:t>
      </w:r>
      <w:r w:rsidRPr="00BD7A41">
        <w:rPr>
          <w:rFonts w:ascii="Calibri" w:hAnsi="Calibri"/>
          <w:b/>
          <w:sz w:val="22"/>
          <w:szCs w:val="22"/>
          <w:lang w:val="pl-PL"/>
        </w:rPr>
        <w:t xml:space="preserve"> wyborów </w:t>
      </w:r>
      <w:r w:rsidRPr="00BD7A41">
        <w:rPr>
          <w:rFonts w:ascii="Calibri" w:hAnsi="Calibri"/>
          <w:b/>
          <w:sz w:val="22"/>
          <w:szCs w:val="22"/>
          <w:lang w:val="pl-PL"/>
        </w:rPr>
        <w:br/>
        <w:t xml:space="preserve">do </w:t>
      </w:r>
      <w:r w:rsidR="009E5048">
        <w:rPr>
          <w:rFonts w:ascii="Calibri" w:hAnsi="Calibri"/>
          <w:b/>
          <w:sz w:val="22"/>
          <w:szCs w:val="22"/>
          <w:lang w:val="pl-PL"/>
        </w:rPr>
        <w:t xml:space="preserve">Kolegium Elektorów </w:t>
      </w:r>
      <w:r w:rsidR="00C83ADA">
        <w:rPr>
          <w:rFonts w:ascii="Calibri" w:hAnsi="Calibri"/>
          <w:b/>
          <w:sz w:val="22"/>
          <w:szCs w:val="22"/>
          <w:lang w:val="pl-PL"/>
        </w:rPr>
        <w:t>ANS</w:t>
      </w:r>
      <w:r w:rsidRPr="00BD7A41">
        <w:rPr>
          <w:rFonts w:ascii="Calibri" w:hAnsi="Calibri"/>
          <w:b/>
          <w:sz w:val="22"/>
          <w:szCs w:val="22"/>
          <w:lang w:val="pl-PL"/>
        </w:rPr>
        <w:t xml:space="preserve"> w Raciborzu</w:t>
      </w:r>
    </w:p>
    <w:p w14:paraId="502686AE" w14:textId="77777777" w:rsidR="007D78C7" w:rsidRPr="009E5048" w:rsidRDefault="007D78C7" w:rsidP="008E1E71">
      <w:pPr>
        <w:ind w:firstLine="426"/>
        <w:jc w:val="both"/>
        <w:rPr>
          <w:rFonts w:ascii="Segoe UI" w:hAnsi="Segoe UI" w:cs="Segoe UI"/>
          <w:color w:val="555555"/>
          <w:sz w:val="22"/>
          <w:szCs w:val="22"/>
          <w:shd w:val="clear" w:color="auto" w:fill="FFFFFF"/>
          <w:lang w:val="pl-PL"/>
        </w:rPr>
      </w:pPr>
    </w:p>
    <w:p w14:paraId="71098F0F" w14:textId="77777777" w:rsidR="007D78C7" w:rsidRPr="009E5048" w:rsidRDefault="007D78C7" w:rsidP="008E1E71">
      <w:pPr>
        <w:ind w:firstLine="426"/>
        <w:jc w:val="both"/>
        <w:rPr>
          <w:rFonts w:ascii="Segoe UI" w:hAnsi="Segoe UI" w:cs="Segoe UI"/>
          <w:color w:val="555555"/>
          <w:sz w:val="22"/>
          <w:szCs w:val="22"/>
          <w:shd w:val="clear" w:color="auto" w:fill="FFFFFF"/>
          <w:lang w:val="pl-PL"/>
        </w:rPr>
      </w:pPr>
    </w:p>
    <w:p w14:paraId="16C22817" w14:textId="77777777" w:rsidR="00D23EE8" w:rsidRPr="00BD7A41" w:rsidRDefault="00D23EE8" w:rsidP="008E1E71">
      <w:pPr>
        <w:ind w:firstLine="426"/>
        <w:jc w:val="both"/>
        <w:rPr>
          <w:rFonts w:ascii="Calibri" w:hAnsi="Calibri"/>
          <w:sz w:val="22"/>
          <w:szCs w:val="22"/>
          <w:lang w:val="pl-PL"/>
        </w:rPr>
      </w:pPr>
      <w:r w:rsidRPr="00BD7A41">
        <w:rPr>
          <w:rFonts w:ascii="Calibri" w:hAnsi="Calibri"/>
          <w:sz w:val="22"/>
          <w:szCs w:val="22"/>
          <w:lang w:val="pl-PL"/>
        </w:rPr>
        <w:t xml:space="preserve">Na podstawie art. 13 ust. 1 i 2 Rozporządzenia Parlamentu Europejskiego i Rady (UE) 2016/679 </w:t>
      </w:r>
      <w:r w:rsidR="008E1E71" w:rsidRPr="00BD7A41">
        <w:rPr>
          <w:rFonts w:ascii="Calibri" w:hAnsi="Calibri"/>
          <w:sz w:val="22"/>
          <w:szCs w:val="22"/>
          <w:lang w:val="pl-PL"/>
        </w:rPr>
        <w:br/>
      </w:r>
      <w:r w:rsidRPr="00BD7A41">
        <w:rPr>
          <w:rFonts w:ascii="Calibri" w:hAnsi="Calibri"/>
          <w:sz w:val="22"/>
          <w:szCs w:val="22"/>
          <w:lang w:val="pl-PL"/>
        </w:rPr>
        <w:t>z 27.04.2016 r. w sprawie ochrony osób fizycznych w związku  z  przetwarzaniem  danych  osobowych  i  w  sprawie swobodnego  przepływu  takich  danych  oraz  uchylenia  dyrektywy  95/46/WE  (ogólne rozporządzenie o ochronie danych) (</w:t>
      </w:r>
      <w:proofErr w:type="spellStart"/>
      <w:r w:rsidRPr="00BD7A41">
        <w:rPr>
          <w:rFonts w:ascii="Calibri" w:hAnsi="Calibri"/>
          <w:sz w:val="22"/>
          <w:szCs w:val="22"/>
          <w:lang w:val="pl-PL"/>
        </w:rPr>
        <w:t>Dz.Urz</w:t>
      </w:r>
      <w:proofErr w:type="spellEnd"/>
      <w:r w:rsidRPr="00BD7A41">
        <w:rPr>
          <w:rFonts w:ascii="Calibri" w:hAnsi="Calibri"/>
          <w:sz w:val="22"/>
          <w:szCs w:val="22"/>
          <w:lang w:val="pl-PL"/>
        </w:rPr>
        <w:t xml:space="preserve">. UE L 119, s. 1) (dalej: </w:t>
      </w:r>
      <w:r w:rsidRPr="00BD7A41">
        <w:rPr>
          <w:rFonts w:ascii="Calibri" w:hAnsi="Calibri"/>
          <w:i/>
          <w:sz w:val="22"/>
          <w:szCs w:val="22"/>
          <w:lang w:val="pl-PL"/>
        </w:rPr>
        <w:t>RODO</w:t>
      </w:r>
      <w:r w:rsidRPr="00BD7A41">
        <w:rPr>
          <w:rFonts w:ascii="Calibri" w:hAnsi="Calibri"/>
          <w:sz w:val="22"/>
          <w:szCs w:val="22"/>
          <w:lang w:val="pl-PL"/>
        </w:rPr>
        <w:t>), informuję, że:</w:t>
      </w:r>
    </w:p>
    <w:p w14:paraId="3188B4BA" w14:textId="77777777" w:rsidR="00D23EE8" w:rsidRPr="00BD7A41" w:rsidRDefault="00D23EE8" w:rsidP="008E1E71">
      <w:pPr>
        <w:tabs>
          <w:tab w:val="left" w:pos="3555"/>
        </w:tabs>
        <w:ind w:firstLine="426"/>
        <w:jc w:val="both"/>
        <w:rPr>
          <w:rFonts w:ascii="Calibri" w:hAnsi="Calibri"/>
          <w:sz w:val="22"/>
          <w:szCs w:val="22"/>
          <w:lang w:val="pl-PL"/>
        </w:rPr>
      </w:pPr>
      <w:r w:rsidRPr="00BD7A41">
        <w:rPr>
          <w:rFonts w:ascii="Calibri" w:hAnsi="Calibri"/>
          <w:sz w:val="22"/>
          <w:szCs w:val="22"/>
          <w:lang w:val="pl-PL"/>
        </w:rPr>
        <w:tab/>
      </w:r>
    </w:p>
    <w:p w14:paraId="648A0A27" w14:textId="77777777" w:rsidR="00D23EE8" w:rsidRPr="00BD7A41" w:rsidRDefault="00D23EE8" w:rsidP="008E1E71">
      <w:pPr>
        <w:pStyle w:val="Akapitzlist"/>
        <w:numPr>
          <w:ilvl w:val="0"/>
          <w:numId w:val="1"/>
        </w:numPr>
        <w:ind w:left="0" w:firstLine="426"/>
        <w:jc w:val="both"/>
        <w:rPr>
          <w:rFonts w:ascii="Calibri" w:hAnsi="Calibri"/>
          <w:b/>
          <w:sz w:val="22"/>
          <w:szCs w:val="22"/>
          <w:lang w:val="pl-PL"/>
        </w:rPr>
      </w:pPr>
      <w:r w:rsidRPr="00BD7A41">
        <w:rPr>
          <w:rFonts w:ascii="Calibri" w:hAnsi="Calibri"/>
          <w:sz w:val="22"/>
          <w:szCs w:val="22"/>
          <w:lang w:val="pl-PL"/>
        </w:rPr>
        <w:t>Adminis</w:t>
      </w:r>
      <w:r w:rsidR="007D78C7" w:rsidRPr="00BD7A41">
        <w:rPr>
          <w:rFonts w:ascii="Calibri" w:hAnsi="Calibri"/>
          <w:sz w:val="22"/>
          <w:szCs w:val="22"/>
          <w:lang w:val="pl-PL"/>
        </w:rPr>
        <w:t xml:space="preserve">tratorem danych osobowych jest </w:t>
      </w:r>
      <w:r w:rsidR="00C83ADA">
        <w:rPr>
          <w:rFonts w:ascii="Calibri" w:hAnsi="Calibri"/>
          <w:sz w:val="22"/>
          <w:szCs w:val="22"/>
          <w:lang w:val="pl-PL"/>
        </w:rPr>
        <w:t xml:space="preserve">Akademia Nauk Stosowanych </w:t>
      </w:r>
      <w:r w:rsidRPr="00BD7A41">
        <w:rPr>
          <w:rFonts w:ascii="Calibri" w:hAnsi="Calibri"/>
          <w:sz w:val="22"/>
          <w:szCs w:val="22"/>
          <w:lang w:val="pl-PL"/>
        </w:rPr>
        <w:t xml:space="preserve">w Raciborzu </w:t>
      </w:r>
      <w:r w:rsidR="007D78C7" w:rsidRPr="00BD7A41">
        <w:rPr>
          <w:rFonts w:ascii="Calibri" w:hAnsi="Calibri"/>
          <w:sz w:val="22"/>
          <w:szCs w:val="22"/>
          <w:lang w:val="pl-PL"/>
        </w:rPr>
        <w:t xml:space="preserve">(adres: ul. </w:t>
      </w:r>
      <w:r w:rsidR="00C83ADA">
        <w:rPr>
          <w:rFonts w:ascii="Calibri" w:hAnsi="Calibri"/>
          <w:sz w:val="22"/>
          <w:szCs w:val="22"/>
          <w:lang w:val="pl-PL"/>
        </w:rPr>
        <w:t>Akademicka 1</w:t>
      </w:r>
      <w:r w:rsidR="007D78C7" w:rsidRPr="00BD7A41">
        <w:rPr>
          <w:rFonts w:ascii="Calibri" w:hAnsi="Calibri"/>
          <w:sz w:val="22"/>
          <w:szCs w:val="22"/>
          <w:lang w:val="pl-PL"/>
        </w:rPr>
        <w:t xml:space="preserve">, 47-400 Racibórz, strona internetowa: </w:t>
      </w:r>
      <w:hyperlink r:id="rId7" w:history="1">
        <w:r w:rsidR="00C83ADA" w:rsidRPr="003643FF">
          <w:rPr>
            <w:rStyle w:val="Hipercze"/>
            <w:rFonts w:ascii="Calibri" w:hAnsi="Calibri"/>
            <w:sz w:val="22"/>
            <w:szCs w:val="22"/>
            <w:lang w:val="pl-PL"/>
          </w:rPr>
          <w:t>www.akademiarac.edu.pl</w:t>
        </w:r>
      </w:hyperlink>
      <w:r w:rsidR="007D78C7" w:rsidRPr="00BD7A41">
        <w:rPr>
          <w:rFonts w:ascii="Calibri" w:hAnsi="Calibri"/>
          <w:sz w:val="22"/>
          <w:szCs w:val="22"/>
          <w:lang w:val="pl-PL"/>
        </w:rPr>
        <w:t xml:space="preserve">). </w:t>
      </w:r>
      <w:r w:rsidR="008E1E71" w:rsidRPr="00BD7A41">
        <w:rPr>
          <w:rFonts w:ascii="Calibri" w:hAnsi="Calibri"/>
          <w:sz w:val="22"/>
          <w:szCs w:val="22"/>
          <w:lang w:val="pl-PL"/>
        </w:rPr>
        <w:br/>
      </w:r>
      <w:r w:rsidR="007D78C7" w:rsidRPr="00BD7A41">
        <w:rPr>
          <w:rFonts w:ascii="Calibri" w:hAnsi="Calibri"/>
          <w:sz w:val="22"/>
          <w:szCs w:val="22"/>
          <w:lang w:val="pl-PL"/>
        </w:rPr>
        <w:t xml:space="preserve">Z Administratorem Danych Osobowych można kontaktować się </w:t>
      </w:r>
      <w:r w:rsidR="007D78C7" w:rsidRPr="009E5048">
        <w:rPr>
          <w:rFonts w:ascii="Calibri" w:hAnsi="Calibri"/>
          <w:sz w:val="22"/>
          <w:szCs w:val="22"/>
          <w:lang w:val="pl-PL"/>
        </w:rPr>
        <w:t xml:space="preserve">poprzez adres e-mail: </w:t>
      </w:r>
      <w:hyperlink r:id="rId8" w:history="1">
        <w:r w:rsidR="00C83ADA" w:rsidRPr="009E5048">
          <w:rPr>
            <w:rStyle w:val="Hipercze"/>
            <w:rFonts w:ascii="Calibri" w:hAnsi="Calibri"/>
            <w:sz w:val="22"/>
            <w:szCs w:val="22"/>
            <w:lang w:val="pl-PL"/>
          </w:rPr>
          <w:t>kancelaria@akademiarac.ed.u.pl</w:t>
        </w:r>
      </w:hyperlink>
      <w:r w:rsidR="00C83ADA" w:rsidRPr="009E5048">
        <w:rPr>
          <w:rFonts w:ascii="Calibri" w:hAnsi="Calibri"/>
          <w:sz w:val="22"/>
          <w:szCs w:val="22"/>
          <w:lang w:val="pl-PL"/>
        </w:rPr>
        <w:t xml:space="preserve"> </w:t>
      </w:r>
      <w:r w:rsidR="007D78C7" w:rsidRPr="009E5048">
        <w:rPr>
          <w:rFonts w:ascii="Calibri" w:hAnsi="Calibri"/>
          <w:sz w:val="22"/>
          <w:szCs w:val="22"/>
          <w:lang w:val="pl-PL"/>
        </w:rPr>
        <w:t xml:space="preserve"> lub pisząc na adres korespondencyjny wskazany powyżej.</w:t>
      </w:r>
    </w:p>
    <w:p w14:paraId="1EB4580E" w14:textId="77777777" w:rsidR="00081680" w:rsidRPr="00BD7A41" w:rsidRDefault="007D78C7" w:rsidP="008E1E71">
      <w:pPr>
        <w:pStyle w:val="Akapitzlist"/>
        <w:numPr>
          <w:ilvl w:val="0"/>
          <w:numId w:val="1"/>
        </w:numPr>
        <w:ind w:left="0" w:firstLine="426"/>
        <w:jc w:val="both"/>
        <w:rPr>
          <w:rFonts w:ascii="Calibri" w:hAnsi="Calibri"/>
          <w:sz w:val="22"/>
          <w:szCs w:val="22"/>
          <w:lang w:val="pl-PL"/>
        </w:rPr>
      </w:pPr>
      <w:r w:rsidRPr="00BD7A41">
        <w:rPr>
          <w:rFonts w:ascii="Calibri" w:hAnsi="Calibri"/>
          <w:sz w:val="22"/>
          <w:szCs w:val="22"/>
          <w:lang w:val="pl-PL"/>
        </w:rPr>
        <w:t xml:space="preserve">Osoby, których dane dotyczą mogą kontaktować się z wyznaczonym przez Administratora Inspektorem Ochrony Danych w sprawach dotyczących przetwarzania danych osobowych oraz korzystania </w:t>
      </w:r>
      <w:r w:rsidR="00BD7A41" w:rsidRPr="00BD7A41">
        <w:rPr>
          <w:rFonts w:ascii="Calibri" w:hAnsi="Calibri"/>
          <w:sz w:val="22"/>
          <w:szCs w:val="22"/>
          <w:lang w:val="pl-PL"/>
        </w:rPr>
        <w:br/>
      </w:r>
      <w:r w:rsidRPr="00BD7A41">
        <w:rPr>
          <w:rFonts w:ascii="Calibri" w:hAnsi="Calibri"/>
          <w:sz w:val="22"/>
          <w:szCs w:val="22"/>
          <w:lang w:val="pl-PL"/>
        </w:rPr>
        <w:t xml:space="preserve">z praw dotyczących przetwarzania danych osobowych poprzez adres e-mail </w:t>
      </w:r>
      <w:hyperlink r:id="rId9" w:history="1">
        <w:r w:rsidR="00C83ADA" w:rsidRPr="009E5048">
          <w:rPr>
            <w:rStyle w:val="Hipercze"/>
            <w:rFonts w:ascii="Calibri" w:hAnsi="Calibri"/>
            <w:sz w:val="22"/>
            <w:szCs w:val="22"/>
            <w:lang w:val="pl-PL"/>
          </w:rPr>
          <w:t>iod@akademiarac.edu.pl</w:t>
        </w:r>
      </w:hyperlink>
      <w:r w:rsidRPr="009E5048">
        <w:rPr>
          <w:rFonts w:ascii="Calibri" w:hAnsi="Calibri"/>
          <w:sz w:val="22"/>
          <w:szCs w:val="22"/>
          <w:lang w:val="pl-PL"/>
        </w:rPr>
        <w:t xml:space="preserve"> lub pisząc na adres wskazany w pkt. 1.</w:t>
      </w:r>
    </w:p>
    <w:p w14:paraId="07A2DB6B" w14:textId="77777777" w:rsidR="00873CCF" w:rsidRPr="00BD7A41" w:rsidRDefault="00873CCF" w:rsidP="008E1E71">
      <w:pPr>
        <w:pStyle w:val="Akapitzlist"/>
        <w:numPr>
          <w:ilvl w:val="0"/>
          <w:numId w:val="1"/>
        </w:numPr>
        <w:ind w:left="0" w:firstLine="426"/>
        <w:jc w:val="both"/>
        <w:rPr>
          <w:rFonts w:ascii="Calibri" w:hAnsi="Calibri"/>
          <w:b/>
          <w:i/>
          <w:color w:val="1F3864"/>
          <w:sz w:val="22"/>
          <w:szCs w:val="22"/>
          <w:lang w:val="pl-PL"/>
        </w:rPr>
      </w:pPr>
      <w:r w:rsidRPr="009E5048">
        <w:rPr>
          <w:rFonts w:ascii="Calibri" w:hAnsi="Calibri"/>
          <w:sz w:val="22"/>
          <w:szCs w:val="22"/>
          <w:lang w:val="pl-PL"/>
        </w:rPr>
        <w:t xml:space="preserve">Uczelnia w związku ze swoim przeznaczeniem przetwarza dane osobowe w celu wykonania zadania realizowanego w interesie publicznym lub w ramach sprawowania władzy publicznej powierzonej administratorowi oraz wykonania obowiązków prawnych ciążących na Administratorze Danych wynikających z ustawy z dnia 20 lipca 2018 r. Prawo o szkolnictwie wyższym i nauce </w:t>
      </w:r>
      <w:r w:rsidR="007E3525" w:rsidRPr="009E5048">
        <w:rPr>
          <w:rFonts w:ascii="Calibri" w:hAnsi="Calibri"/>
          <w:sz w:val="22"/>
          <w:szCs w:val="22"/>
          <w:lang w:val="pl-PL"/>
        </w:rPr>
        <w:t xml:space="preserve">(tj. Dz. U. z 2022 r., poz. 574 ze zm.) </w:t>
      </w:r>
      <w:r w:rsidRPr="009E5048">
        <w:rPr>
          <w:rFonts w:ascii="Calibri" w:hAnsi="Calibri"/>
          <w:sz w:val="22"/>
          <w:szCs w:val="22"/>
          <w:lang w:val="pl-PL"/>
        </w:rPr>
        <w:t xml:space="preserve">i aktów wykonawczych oraz przepisów dotyczących archiwizacji na podstawie art. 6 ust. 1 lit. c) i e) RODO. </w:t>
      </w:r>
    </w:p>
    <w:p w14:paraId="0DC8528B" w14:textId="77777777" w:rsidR="00873CCF" w:rsidRPr="009E5048" w:rsidRDefault="00873CCF" w:rsidP="008E1E71">
      <w:pPr>
        <w:pStyle w:val="Akapitzlist"/>
        <w:ind w:left="0"/>
        <w:jc w:val="both"/>
        <w:rPr>
          <w:rFonts w:ascii="Calibri" w:hAnsi="Calibri"/>
          <w:sz w:val="22"/>
          <w:szCs w:val="22"/>
          <w:lang w:val="pl-PL"/>
        </w:rPr>
      </w:pPr>
      <w:r w:rsidRPr="009E5048">
        <w:rPr>
          <w:rFonts w:ascii="Calibri" w:hAnsi="Calibri"/>
          <w:sz w:val="22"/>
          <w:szCs w:val="22"/>
          <w:lang w:val="pl-PL"/>
        </w:rPr>
        <w:t xml:space="preserve">Zgodnie z art. 110 ustawy z dnia 20 lipca 2018 r. Prawo o szkolnictwie wyższym i nauce: studenci </w:t>
      </w:r>
      <w:r w:rsidR="008E1E71" w:rsidRPr="009E5048">
        <w:rPr>
          <w:rFonts w:ascii="Calibri" w:hAnsi="Calibri"/>
          <w:sz w:val="22"/>
          <w:szCs w:val="22"/>
          <w:lang w:val="pl-PL"/>
        </w:rPr>
        <w:br/>
      </w:r>
      <w:r w:rsidRPr="009E5048">
        <w:rPr>
          <w:rFonts w:ascii="Calibri" w:hAnsi="Calibri"/>
          <w:sz w:val="22"/>
          <w:szCs w:val="22"/>
          <w:lang w:val="pl-PL"/>
        </w:rPr>
        <w:t xml:space="preserve">w uczelni tworzą samorząd studencki, który działa przez swoje organy, w tym: przewodniczącego, organ uchwałodawczy. Samorząd </w:t>
      </w:r>
      <w:r w:rsidR="00BD7A41" w:rsidRPr="009E5048">
        <w:rPr>
          <w:rFonts w:ascii="Calibri" w:hAnsi="Calibri"/>
          <w:sz w:val="22"/>
          <w:szCs w:val="22"/>
          <w:lang w:val="pl-PL"/>
        </w:rPr>
        <w:t>s</w:t>
      </w:r>
      <w:r w:rsidRPr="009E5048">
        <w:rPr>
          <w:rFonts w:ascii="Calibri" w:hAnsi="Calibri"/>
          <w:sz w:val="22"/>
          <w:szCs w:val="22"/>
          <w:lang w:val="pl-PL"/>
        </w:rPr>
        <w:t xml:space="preserve">tudencki jest wyłącznym reprezentantem ogółu studentów uczelni i prowadzi w uczelni działalność w zakresie spraw studenckich, w tym socjalno-bytowych i kulturalnych oraz decyduje w sprawach rozdziału środków finansowych przeznaczonych przez uczelnię na sprawy studenckie. Organ uchwałodawczy samorządu studenckiego uchwala regulamin określający organizację i sposób działania samorządu oraz sposób powoływania przedstawicieli do organów uczelni, a w przypadku uczelni publicznej także do kolegium elektorów. Uczelnia zapewnia warunki niezbędne do funkcjonowania </w:t>
      </w:r>
      <w:r w:rsidR="00BD7A41" w:rsidRPr="009E5048">
        <w:rPr>
          <w:rFonts w:ascii="Calibri" w:hAnsi="Calibri"/>
          <w:sz w:val="22"/>
          <w:szCs w:val="22"/>
          <w:lang w:val="pl-PL"/>
        </w:rPr>
        <w:t>s</w:t>
      </w:r>
      <w:r w:rsidRPr="009E5048">
        <w:rPr>
          <w:rFonts w:ascii="Calibri" w:hAnsi="Calibri"/>
          <w:sz w:val="22"/>
          <w:szCs w:val="22"/>
          <w:lang w:val="pl-PL"/>
        </w:rPr>
        <w:t xml:space="preserve">amorządu </w:t>
      </w:r>
      <w:r w:rsidR="00BD7A41" w:rsidRPr="009E5048">
        <w:rPr>
          <w:rFonts w:ascii="Calibri" w:hAnsi="Calibri"/>
          <w:sz w:val="22"/>
          <w:szCs w:val="22"/>
          <w:lang w:val="pl-PL"/>
        </w:rPr>
        <w:t>s</w:t>
      </w:r>
      <w:r w:rsidRPr="009E5048">
        <w:rPr>
          <w:rFonts w:ascii="Calibri" w:hAnsi="Calibri"/>
          <w:sz w:val="22"/>
          <w:szCs w:val="22"/>
          <w:lang w:val="pl-PL"/>
        </w:rPr>
        <w:t>tudenckiego, w tym infrastrukturę i środki finansowe, którymi samorząd studencki dysponuje w ramach swojej działalności. U</w:t>
      </w:r>
      <w:r w:rsidR="00BD7A41" w:rsidRPr="009E5048">
        <w:rPr>
          <w:rFonts w:ascii="Calibri" w:hAnsi="Calibri"/>
          <w:sz w:val="22"/>
          <w:szCs w:val="22"/>
          <w:lang w:val="pl-PL"/>
        </w:rPr>
        <w:t xml:space="preserve">czelnia </w:t>
      </w:r>
      <w:r w:rsidRPr="009E5048">
        <w:rPr>
          <w:rFonts w:ascii="Calibri" w:hAnsi="Calibri"/>
          <w:sz w:val="22"/>
          <w:szCs w:val="22"/>
          <w:lang w:val="pl-PL"/>
        </w:rPr>
        <w:t>przetwarza dane osobowe także poprzez przechowywanie, zabezpieczanie</w:t>
      </w:r>
      <w:r w:rsidR="00BD7A41" w:rsidRPr="009E5048">
        <w:rPr>
          <w:rFonts w:ascii="Calibri" w:hAnsi="Calibri"/>
          <w:sz w:val="22"/>
          <w:szCs w:val="22"/>
          <w:lang w:val="pl-PL"/>
        </w:rPr>
        <w:br/>
      </w:r>
      <w:r w:rsidRPr="009E5048">
        <w:rPr>
          <w:rFonts w:ascii="Calibri" w:hAnsi="Calibri"/>
          <w:sz w:val="22"/>
          <w:szCs w:val="22"/>
          <w:lang w:val="pl-PL"/>
        </w:rPr>
        <w:t xml:space="preserve">i udostępnianie zbiorów archiwalnych zgromadzonych w Archiwum </w:t>
      </w:r>
      <w:r w:rsidR="00C83ADA" w:rsidRPr="009E5048">
        <w:rPr>
          <w:rFonts w:ascii="Calibri" w:hAnsi="Calibri"/>
          <w:sz w:val="22"/>
          <w:szCs w:val="22"/>
          <w:lang w:val="pl-PL"/>
        </w:rPr>
        <w:t>ANS</w:t>
      </w:r>
      <w:r w:rsidR="00BD7A41" w:rsidRPr="009E5048">
        <w:rPr>
          <w:rFonts w:ascii="Calibri" w:hAnsi="Calibri"/>
          <w:sz w:val="22"/>
          <w:szCs w:val="22"/>
          <w:lang w:val="pl-PL"/>
        </w:rPr>
        <w:t xml:space="preserve"> w Raciborzu</w:t>
      </w:r>
      <w:r w:rsidRPr="009E5048">
        <w:rPr>
          <w:rFonts w:ascii="Calibri" w:hAnsi="Calibri"/>
          <w:sz w:val="22"/>
          <w:szCs w:val="22"/>
          <w:lang w:val="pl-PL"/>
        </w:rPr>
        <w:t xml:space="preserve"> na podstawie art. 6 ust</w:t>
      </w:r>
      <w:r w:rsidR="00BD7A41" w:rsidRPr="009E5048">
        <w:rPr>
          <w:rFonts w:ascii="Calibri" w:hAnsi="Calibri"/>
          <w:sz w:val="22"/>
          <w:szCs w:val="22"/>
          <w:lang w:val="pl-PL"/>
        </w:rPr>
        <w:t xml:space="preserve">. 1 lit. c) i e) RODO w związku </w:t>
      </w:r>
      <w:r w:rsidRPr="009E5048">
        <w:rPr>
          <w:rFonts w:ascii="Calibri" w:hAnsi="Calibri"/>
          <w:sz w:val="22"/>
          <w:szCs w:val="22"/>
          <w:lang w:val="pl-PL"/>
        </w:rPr>
        <w:t xml:space="preserve">z art. 49 ust. 3 ustawy z dnia 20 lipca 2018 r. Prawo o szkolnictwie wyższym i nauce </w:t>
      </w:r>
      <w:r w:rsidR="007E3525" w:rsidRPr="009E5048">
        <w:rPr>
          <w:rFonts w:ascii="Calibri" w:hAnsi="Calibri"/>
          <w:sz w:val="22"/>
          <w:szCs w:val="22"/>
          <w:lang w:val="pl-PL"/>
        </w:rPr>
        <w:t xml:space="preserve">(tj. Dz. U. z 2022 r., poz. 574 ze zm.) </w:t>
      </w:r>
      <w:r w:rsidRPr="009E5048">
        <w:rPr>
          <w:rFonts w:ascii="Calibri" w:hAnsi="Calibri"/>
          <w:sz w:val="22"/>
          <w:szCs w:val="22"/>
          <w:lang w:val="pl-PL"/>
        </w:rPr>
        <w:t xml:space="preserve">oraz ustawy z dnia 14 lipca 1983 r. o narodowym zasobie archiwalnym i archiwach (w szczególności art. 22 ust. 1, art. 23, art. 35 ust. 1) (Dz.U. z 2019 r., poz. 553 </w:t>
      </w:r>
      <w:r w:rsidR="00BD7A41" w:rsidRPr="009E5048">
        <w:rPr>
          <w:rFonts w:ascii="Calibri" w:hAnsi="Calibri"/>
          <w:sz w:val="22"/>
          <w:szCs w:val="22"/>
          <w:lang w:val="pl-PL"/>
        </w:rPr>
        <w:br/>
      </w:r>
      <w:r w:rsidRPr="009E5048">
        <w:rPr>
          <w:rFonts w:ascii="Calibri" w:hAnsi="Calibri"/>
          <w:sz w:val="22"/>
          <w:szCs w:val="22"/>
          <w:lang w:val="pl-PL"/>
        </w:rPr>
        <w:t>z późn. zm.).</w:t>
      </w:r>
    </w:p>
    <w:p w14:paraId="59135A96" w14:textId="77777777" w:rsidR="00873CCF" w:rsidRPr="00BD7A41" w:rsidRDefault="00873CCF" w:rsidP="008E1E71">
      <w:pPr>
        <w:pStyle w:val="Akapitzlist"/>
        <w:numPr>
          <w:ilvl w:val="0"/>
          <w:numId w:val="1"/>
        </w:numPr>
        <w:ind w:left="0" w:firstLine="426"/>
        <w:jc w:val="both"/>
        <w:rPr>
          <w:rFonts w:ascii="Calibri" w:hAnsi="Calibri"/>
          <w:b/>
          <w:i/>
          <w:color w:val="1F3864"/>
          <w:sz w:val="22"/>
          <w:szCs w:val="22"/>
          <w:lang w:val="pl-PL"/>
        </w:rPr>
      </w:pPr>
      <w:r w:rsidRPr="009E5048">
        <w:rPr>
          <w:rFonts w:ascii="Calibri" w:hAnsi="Calibri"/>
          <w:sz w:val="22"/>
          <w:szCs w:val="22"/>
          <w:lang w:val="pl-PL"/>
        </w:rPr>
        <w:t xml:space="preserve">Zebrane dane osobowe mogą być udostępniane podmiotom i organom publicznym uprawnionym do przetwarzania danych osobowych na podstawie przepisów powszechnie obowiązującego prawa oraz podmiotom przetwarzającym dane osobowe na zlecenie administratora w związku z wykonywaniem powierzonego im zadania. </w:t>
      </w:r>
    </w:p>
    <w:p w14:paraId="56872041" w14:textId="77777777" w:rsidR="008E1E71" w:rsidRPr="00BD7A41" w:rsidRDefault="00873CCF" w:rsidP="008E1E71">
      <w:pPr>
        <w:pStyle w:val="Akapitzlist"/>
        <w:numPr>
          <w:ilvl w:val="0"/>
          <w:numId w:val="1"/>
        </w:numPr>
        <w:ind w:left="0" w:firstLine="426"/>
        <w:jc w:val="both"/>
        <w:rPr>
          <w:rFonts w:ascii="Calibri" w:hAnsi="Calibri"/>
          <w:b/>
          <w:i/>
          <w:color w:val="1F3864"/>
          <w:sz w:val="22"/>
          <w:szCs w:val="22"/>
          <w:lang w:val="pl-PL"/>
        </w:rPr>
      </w:pPr>
      <w:r w:rsidRPr="009E5048">
        <w:rPr>
          <w:rFonts w:ascii="Calibri" w:hAnsi="Calibri"/>
          <w:sz w:val="22"/>
          <w:szCs w:val="22"/>
          <w:lang w:val="pl-PL"/>
        </w:rPr>
        <w:t xml:space="preserve">Administrator będzie przetwarzać zebrane dane osobowe przez okres niezbędny do realizacji ustawowych i statutowych zadań Uczelni, w tym przez czas trwania procesu rekrutacji, pełnienia funcji członka samorządu studenckiego oraz przez okres archiwizacji. Dokumenty z wyborów, jak </w:t>
      </w:r>
      <w:r w:rsidR="008E1E71" w:rsidRPr="009E5048">
        <w:rPr>
          <w:rFonts w:ascii="Calibri" w:hAnsi="Calibri"/>
          <w:sz w:val="22"/>
          <w:szCs w:val="22"/>
          <w:lang w:val="pl-PL"/>
        </w:rPr>
        <w:br/>
      </w:r>
      <w:r w:rsidRPr="009E5048">
        <w:rPr>
          <w:rFonts w:ascii="Calibri" w:hAnsi="Calibri"/>
          <w:sz w:val="22"/>
          <w:szCs w:val="22"/>
          <w:lang w:val="pl-PL"/>
        </w:rPr>
        <w:t xml:space="preserve">i działalności </w:t>
      </w:r>
      <w:r w:rsidR="00BD7A41" w:rsidRPr="009E5048">
        <w:rPr>
          <w:rFonts w:ascii="Calibri" w:hAnsi="Calibri"/>
          <w:sz w:val="22"/>
          <w:szCs w:val="22"/>
          <w:lang w:val="pl-PL"/>
        </w:rPr>
        <w:t>s</w:t>
      </w:r>
      <w:r w:rsidRPr="009E5048">
        <w:rPr>
          <w:rFonts w:ascii="Calibri" w:hAnsi="Calibri"/>
          <w:sz w:val="22"/>
          <w:szCs w:val="22"/>
          <w:lang w:val="pl-PL"/>
        </w:rPr>
        <w:t xml:space="preserve">amorządu </w:t>
      </w:r>
      <w:r w:rsidR="00BD7A41" w:rsidRPr="009E5048">
        <w:rPr>
          <w:rFonts w:ascii="Calibri" w:hAnsi="Calibri"/>
          <w:sz w:val="22"/>
          <w:szCs w:val="22"/>
          <w:lang w:val="pl-PL"/>
        </w:rPr>
        <w:t>s</w:t>
      </w:r>
      <w:r w:rsidRPr="009E5048">
        <w:rPr>
          <w:rFonts w:ascii="Calibri" w:hAnsi="Calibri"/>
          <w:sz w:val="22"/>
          <w:szCs w:val="22"/>
          <w:lang w:val="pl-PL"/>
        </w:rPr>
        <w:t xml:space="preserve">tudenckiego posiadają kategorię archiwalną A i są przechowywane wieczyście. Okres przechowywania akt jest ustalony w "Jednolitym rzeczowym wykazie akt" oraz "Instrukcji kancelaryjnej" i "Instrukcji archiwalnej". </w:t>
      </w:r>
    </w:p>
    <w:p w14:paraId="18ED4FCF" w14:textId="77777777" w:rsidR="008E1E71" w:rsidRPr="00BD7A41" w:rsidRDefault="00873CCF" w:rsidP="008E1E71">
      <w:pPr>
        <w:pStyle w:val="Akapitzlist"/>
        <w:numPr>
          <w:ilvl w:val="0"/>
          <w:numId w:val="1"/>
        </w:numPr>
        <w:ind w:left="0" w:firstLine="426"/>
        <w:jc w:val="both"/>
        <w:rPr>
          <w:rFonts w:ascii="Calibri" w:hAnsi="Calibri"/>
          <w:b/>
          <w:i/>
          <w:color w:val="1F3864"/>
          <w:sz w:val="22"/>
          <w:szCs w:val="22"/>
          <w:lang w:val="pl-PL"/>
        </w:rPr>
      </w:pPr>
      <w:r w:rsidRPr="009E5048">
        <w:rPr>
          <w:rFonts w:ascii="Calibri" w:hAnsi="Calibri"/>
          <w:sz w:val="22"/>
          <w:szCs w:val="22"/>
          <w:lang w:val="pl-PL"/>
        </w:rPr>
        <w:t xml:space="preserve">Osoba, których dane dotyczą ma prawo, w zależności od podstawy prawnej przetwarzania, skorzystać z uprawnień przysługujących jej na podstawie przepisów prawa, w tym do: </w:t>
      </w:r>
    </w:p>
    <w:p w14:paraId="631B64C8"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dostępu do swoich danych osobowych, czyli uzyskania od Administratora Danych potwierdzenia, czy przetwarzane są jego dane osobowe. Jeżeli dane są przetwarzane, jest on uprawniony do uzyskania dostępu do nich oraz uzyskania następujących informacji: o celach przetwarzania, kategoriach danych osobowych, odbiorcach lub kategoriach odbiorców, którym dane zostały lub zostaną ujawnione, o okresie </w:t>
      </w:r>
      <w:r w:rsidRPr="009E5048">
        <w:rPr>
          <w:rFonts w:ascii="Calibri" w:hAnsi="Calibri"/>
          <w:sz w:val="22"/>
          <w:szCs w:val="22"/>
          <w:lang w:val="pl-PL"/>
        </w:rPr>
        <w:lastRenderedPageBreak/>
        <w:t>przechowywania danych lub o kryteriach ich ustalania, o prawie do żądania sprostowania, usunięcia lub ograniczenia przetwarzania danych osobowych przysługujących użytkownikowi, oraz do wniesienia sprzeciwu wobec takie</w:t>
      </w:r>
      <w:r w:rsidR="008E1E71" w:rsidRPr="009E5048">
        <w:rPr>
          <w:rFonts w:ascii="Calibri" w:hAnsi="Calibri"/>
          <w:sz w:val="22"/>
          <w:szCs w:val="22"/>
          <w:lang w:val="pl-PL"/>
        </w:rPr>
        <w:t>go przetwarzania (art. 15 RODO);</w:t>
      </w:r>
    </w:p>
    <w:p w14:paraId="2CF6296B"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otrzymania kopii danych podlegających przetwarzaniu, przy czym pierwsza kopia jest bezpłatna, </w:t>
      </w:r>
      <w:r w:rsidR="00BD7A41" w:rsidRPr="009E5048">
        <w:rPr>
          <w:rFonts w:ascii="Calibri" w:hAnsi="Calibri"/>
          <w:sz w:val="22"/>
          <w:szCs w:val="22"/>
          <w:lang w:val="pl-PL"/>
        </w:rPr>
        <w:br/>
      </w:r>
      <w:r w:rsidRPr="009E5048">
        <w:rPr>
          <w:rFonts w:ascii="Calibri" w:hAnsi="Calibri"/>
          <w:sz w:val="22"/>
          <w:szCs w:val="22"/>
          <w:lang w:val="pl-PL"/>
        </w:rPr>
        <w:t xml:space="preserve">a za kolejne kopie administrator może nałożyć opłatę w rozsądnej wysokości, wynikającą z kosztów administracyjnych (art. 15 ust. 3 RODO); </w:t>
      </w:r>
    </w:p>
    <w:p w14:paraId="7A9FC2C3"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sprostowania danych osobowych, które są nieprawidłowe, lub uzupełnienia niekompletnych danych (art. 16 RODO); </w:t>
      </w:r>
    </w:p>
    <w:p w14:paraId="5DFFAB53"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usunięcia danych, jeżeli Administrator Danych nie ma już podstawy prawnej do ich przetwarzania lub dane nie są już niezbędne do celów przetwarzania (art.17 RODO); </w:t>
      </w:r>
    </w:p>
    <w:p w14:paraId="345C6BFD"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ograniczenia przetwarzania, gdy: osoba, której dane dotyczą kwestionuje prawidłowość danych osobowych – na okres pozwalający administratorowi sprawdzić prawidłowość tych danych; przetwarzanie jest niezgodne z prawem a osoba, której dane dotyczą, sprzeciwia się ich usunięciu, żądając ograniczenia ich wykorzystywania; Administrator nie potrzebuje już tych danych, ale są one potrzebne osobie, której dane dotyczą do ustalenia, dochodzenia lub obrony roszczeń; osoba, której dane dotyczą, wniosła sprzeciw wobec przetwarzania do czasu stwierdzenia, czy prawnie uzasadnione podstawy po stronie Administratora są nadrzędne wobec podstaw sprzeciwu osoby, której dane dotyczą; </w:t>
      </w:r>
    </w:p>
    <w:p w14:paraId="58A7A4C5"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przenoszenia danych, czyli otrzymania w ustrukturyzowanym, powszechnie używanym formacie nadającym się do odczytu maszynowego danych osobowych ją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 </w:t>
      </w:r>
    </w:p>
    <w:p w14:paraId="32690DEE"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 xml:space="preserve">wniesienia sprzeciwu wobec przetwarzania jego danych osobowych w prawnie uzasadnionych celach administratora, z przyczyn związanych z jego szczególną sytuacją, w tym wobec profilowania. Wówczas Administrator Danych dokonuje oceny istnienia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 </w:t>
      </w:r>
    </w:p>
    <w:p w14:paraId="034840AD" w14:textId="77777777" w:rsidR="008E1E71" w:rsidRPr="009E5048" w:rsidRDefault="00873CCF" w:rsidP="008E1E71">
      <w:pPr>
        <w:pStyle w:val="Akapitzlist"/>
        <w:numPr>
          <w:ilvl w:val="1"/>
          <w:numId w:val="1"/>
        </w:numPr>
        <w:ind w:left="0" w:firstLine="426"/>
        <w:jc w:val="both"/>
        <w:rPr>
          <w:rFonts w:ascii="Calibri" w:hAnsi="Calibri"/>
          <w:sz w:val="22"/>
          <w:szCs w:val="22"/>
          <w:lang w:val="pl-PL"/>
        </w:rPr>
      </w:pPr>
      <w:r w:rsidRPr="009E5048">
        <w:rPr>
          <w:rFonts w:ascii="Calibri" w:hAnsi="Calibri"/>
          <w:sz w:val="22"/>
          <w:szCs w:val="22"/>
          <w:lang w:val="pl-PL"/>
        </w:rPr>
        <w:t>złożenia skargi do Prezesa Urzędu Ochrony Danych Osobow</w:t>
      </w:r>
      <w:r w:rsidR="00BD7A41" w:rsidRPr="009E5048">
        <w:rPr>
          <w:rFonts w:ascii="Calibri" w:hAnsi="Calibri"/>
          <w:sz w:val="22"/>
          <w:szCs w:val="22"/>
          <w:lang w:val="pl-PL"/>
        </w:rPr>
        <w:t>ych, w przypadku uznania,</w:t>
      </w:r>
      <w:r w:rsidR="00BD7A41" w:rsidRPr="009E5048">
        <w:rPr>
          <w:rFonts w:ascii="Calibri" w:hAnsi="Calibri"/>
          <w:sz w:val="22"/>
          <w:szCs w:val="22"/>
          <w:lang w:val="pl-PL"/>
        </w:rPr>
        <w:br/>
      </w:r>
      <w:r w:rsidRPr="009E5048">
        <w:rPr>
          <w:rFonts w:ascii="Calibri" w:hAnsi="Calibri"/>
          <w:sz w:val="22"/>
          <w:szCs w:val="22"/>
          <w:lang w:val="pl-PL"/>
        </w:rPr>
        <w:t xml:space="preserve">że przetwarzanie danych osobowych narusza przepisy Rozporządzenia. </w:t>
      </w:r>
    </w:p>
    <w:p w14:paraId="05E5DED4" w14:textId="77777777" w:rsidR="008E1E71" w:rsidRPr="009E5048" w:rsidRDefault="00873CCF" w:rsidP="008E1E71">
      <w:pPr>
        <w:pStyle w:val="Akapitzlist"/>
        <w:numPr>
          <w:ilvl w:val="0"/>
          <w:numId w:val="1"/>
        </w:numPr>
        <w:ind w:left="0" w:firstLine="426"/>
        <w:jc w:val="both"/>
        <w:rPr>
          <w:rFonts w:ascii="Calibri" w:hAnsi="Calibri"/>
          <w:sz w:val="22"/>
          <w:szCs w:val="22"/>
          <w:lang w:val="pl-PL"/>
        </w:rPr>
      </w:pPr>
      <w:r w:rsidRPr="009E5048">
        <w:rPr>
          <w:rFonts w:ascii="Calibri" w:hAnsi="Calibri"/>
          <w:sz w:val="22"/>
          <w:szCs w:val="22"/>
          <w:lang w:val="pl-PL"/>
        </w:rPr>
        <w:t xml:space="preserve">Podanie danych osobowych podczas procesu wyborów, a także w trakcie pełnienia funkcji członka samorządu studenckiego jest dobrowolne lecz niezbędne do realizacji obowiązków ciążących na Administratorze. Pobrane dane nie będą wykorzystywane w innych celach niż realizacja zadań ustawowych i statutowych </w:t>
      </w:r>
      <w:r w:rsidR="008E1E71" w:rsidRPr="009E5048">
        <w:rPr>
          <w:rFonts w:ascii="Calibri" w:hAnsi="Calibri"/>
          <w:sz w:val="22"/>
          <w:szCs w:val="22"/>
          <w:lang w:val="pl-PL"/>
        </w:rPr>
        <w:t>Uczelni.</w:t>
      </w:r>
      <w:r w:rsidRPr="009E5048">
        <w:rPr>
          <w:rFonts w:ascii="Calibri" w:hAnsi="Calibri"/>
          <w:sz w:val="22"/>
          <w:szCs w:val="22"/>
          <w:lang w:val="pl-PL"/>
        </w:rPr>
        <w:t xml:space="preserve"> </w:t>
      </w:r>
    </w:p>
    <w:p w14:paraId="5EA22469" w14:textId="77777777" w:rsidR="00BD7A41" w:rsidRPr="009E5048" w:rsidRDefault="00873CCF" w:rsidP="00BD7A41">
      <w:pPr>
        <w:pStyle w:val="Akapitzlist"/>
        <w:numPr>
          <w:ilvl w:val="0"/>
          <w:numId w:val="1"/>
        </w:numPr>
        <w:ind w:left="0" w:firstLine="426"/>
        <w:jc w:val="both"/>
        <w:rPr>
          <w:rFonts w:ascii="Calibri" w:hAnsi="Calibri"/>
          <w:sz w:val="22"/>
          <w:szCs w:val="22"/>
          <w:lang w:val="pl-PL"/>
        </w:rPr>
      </w:pPr>
      <w:r w:rsidRPr="009E5048">
        <w:rPr>
          <w:rFonts w:ascii="Calibri" w:hAnsi="Calibri"/>
          <w:sz w:val="22"/>
          <w:szCs w:val="22"/>
          <w:lang w:val="pl-PL"/>
        </w:rPr>
        <w:t xml:space="preserve">Dane osobowe przetwarzane w celach określonych w niniejszej Informacji nie będą przekazywane bez zgody osób, których dane dotyczą do państw trzecich lub organizacji międzynarodowych. </w:t>
      </w:r>
    </w:p>
    <w:p w14:paraId="0D5BC63A" w14:textId="77777777" w:rsidR="00BD7A41" w:rsidRPr="009E5048" w:rsidRDefault="00873CCF" w:rsidP="00BD7A41">
      <w:pPr>
        <w:pStyle w:val="Akapitzlist"/>
        <w:numPr>
          <w:ilvl w:val="0"/>
          <w:numId w:val="1"/>
        </w:numPr>
        <w:ind w:left="0" w:firstLine="426"/>
        <w:jc w:val="both"/>
        <w:rPr>
          <w:rFonts w:ascii="Calibri" w:hAnsi="Calibri"/>
          <w:sz w:val="22"/>
          <w:szCs w:val="22"/>
          <w:lang w:val="pl-PL"/>
        </w:rPr>
      </w:pPr>
      <w:r w:rsidRPr="009E5048">
        <w:rPr>
          <w:rFonts w:ascii="Calibri" w:hAnsi="Calibri"/>
          <w:sz w:val="22"/>
          <w:szCs w:val="22"/>
          <w:lang w:val="pl-PL"/>
        </w:rPr>
        <w:t xml:space="preserve">Złożenie dokumentów aplikacyjnych oznacza zapoznanie się z niniejszą Informacją </w:t>
      </w:r>
      <w:r w:rsidR="008E1E71" w:rsidRPr="009E5048">
        <w:rPr>
          <w:rFonts w:ascii="Calibri" w:hAnsi="Calibri"/>
          <w:sz w:val="22"/>
          <w:szCs w:val="22"/>
          <w:lang w:val="pl-PL"/>
        </w:rPr>
        <w:br/>
      </w:r>
      <w:r w:rsidRPr="009E5048">
        <w:rPr>
          <w:rFonts w:ascii="Calibri" w:hAnsi="Calibri"/>
          <w:sz w:val="22"/>
          <w:szCs w:val="22"/>
          <w:lang w:val="pl-PL"/>
        </w:rPr>
        <w:t>o przetwarzaniu danych osobowych</w:t>
      </w:r>
      <w:r w:rsidR="00BD7A41" w:rsidRPr="009E5048">
        <w:rPr>
          <w:rFonts w:ascii="Calibri" w:hAnsi="Calibri"/>
          <w:sz w:val="22"/>
          <w:szCs w:val="22"/>
          <w:lang w:val="pl-PL"/>
        </w:rPr>
        <w:t xml:space="preserve"> oraz wyrażenie </w:t>
      </w:r>
      <w:r w:rsidR="00BD7A41" w:rsidRPr="00BD7A41">
        <w:rPr>
          <w:rFonts w:ascii="Calibri" w:hAnsi="Calibri"/>
          <w:sz w:val="22"/>
          <w:szCs w:val="22"/>
          <w:lang w:val="pl-PL"/>
        </w:rPr>
        <w:t>dobrowolnej, wyraźnej  i świadomej zgody</w:t>
      </w:r>
      <w:r w:rsidR="00BD7A41">
        <w:rPr>
          <w:rFonts w:ascii="Calibri" w:hAnsi="Calibri"/>
          <w:sz w:val="22"/>
          <w:szCs w:val="22"/>
          <w:lang w:val="pl-PL"/>
        </w:rPr>
        <w:t xml:space="preserve"> na zbieranie </w:t>
      </w:r>
      <w:r w:rsidR="00BD7A41" w:rsidRPr="00BD7A41">
        <w:rPr>
          <w:rFonts w:ascii="Calibri" w:hAnsi="Calibri"/>
          <w:sz w:val="22"/>
          <w:szCs w:val="22"/>
          <w:lang w:val="pl-PL"/>
        </w:rPr>
        <w:t xml:space="preserve">i przetwarzanie moich danych osobowych obejmujących: imię, imię drugie, nazwisko, numer albumu, studiowany kierunek, rok studiów, przez </w:t>
      </w:r>
      <w:r w:rsidR="00C83ADA">
        <w:rPr>
          <w:rFonts w:ascii="Calibri" w:hAnsi="Calibri"/>
          <w:sz w:val="22"/>
          <w:szCs w:val="22"/>
          <w:lang w:val="pl-PL"/>
        </w:rPr>
        <w:t>Akademię Nauk Stosowanych</w:t>
      </w:r>
      <w:r w:rsidR="00BD7A41" w:rsidRPr="00BD7A41">
        <w:rPr>
          <w:rFonts w:ascii="Calibri" w:hAnsi="Calibri"/>
          <w:sz w:val="22"/>
          <w:szCs w:val="22"/>
          <w:lang w:val="pl-PL"/>
        </w:rPr>
        <w:t xml:space="preserve"> w Raciborzu </w:t>
      </w:r>
      <w:r w:rsidR="00BD7A41">
        <w:rPr>
          <w:rFonts w:ascii="Calibri" w:hAnsi="Calibri"/>
          <w:sz w:val="22"/>
          <w:szCs w:val="22"/>
          <w:lang w:val="pl-PL"/>
        </w:rPr>
        <w:br/>
      </w:r>
      <w:r w:rsidR="00BD7A41" w:rsidRPr="00BD7A41">
        <w:rPr>
          <w:rFonts w:ascii="Calibri" w:hAnsi="Calibri"/>
          <w:sz w:val="22"/>
          <w:szCs w:val="22"/>
          <w:lang w:val="pl-PL"/>
        </w:rPr>
        <w:t xml:space="preserve">z siedzibą przy ul. </w:t>
      </w:r>
      <w:r w:rsidR="00C83ADA">
        <w:rPr>
          <w:rFonts w:ascii="Calibri" w:hAnsi="Calibri"/>
          <w:sz w:val="22"/>
          <w:szCs w:val="22"/>
          <w:lang w:val="pl-PL"/>
        </w:rPr>
        <w:t>Akademickiej 1</w:t>
      </w:r>
      <w:r w:rsidR="00BD7A41" w:rsidRPr="00BD7A41">
        <w:rPr>
          <w:rFonts w:ascii="Calibri" w:hAnsi="Calibri"/>
          <w:sz w:val="22"/>
          <w:szCs w:val="22"/>
          <w:lang w:val="pl-PL"/>
        </w:rPr>
        <w:t xml:space="preserve">, w celu przeprowadzenia wyborów do Rady Uczelnianej Samorządu Studenckiego </w:t>
      </w:r>
      <w:r w:rsidR="00C83ADA">
        <w:rPr>
          <w:rFonts w:ascii="Calibri" w:hAnsi="Calibri"/>
          <w:sz w:val="22"/>
          <w:szCs w:val="22"/>
          <w:lang w:val="pl-PL"/>
        </w:rPr>
        <w:t>ANS</w:t>
      </w:r>
      <w:r w:rsidR="00BD7A41" w:rsidRPr="00BD7A41">
        <w:rPr>
          <w:rFonts w:ascii="Calibri" w:hAnsi="Calibri"/>
          <w:sz w:val="22"/>
          <w:szCs w:val="22"/>
          <w:lang w:val="pl-PL"/>
        </w:rPr>
        <w:t xml:space="preserve"> w Raciborzu.</w:t>
      </w:r>
    </w:p>
    <w:p w14:paraId="14D04D74" w14:textId="77777777" w:rsidR="00BD7A41" w:rsidRPr="00BD7A41" w:rsidRDefault="00BD7A41" w:rsidP="00BD7A41">
      <w:pPr>
        <w:ind w:firstLine="426"/>
        <w:rPr>
          <w:rFonts w:ascii="Calibri" w:hAnsi="Calibri"/>
          <w:sz w:val="22"/>
          <w:szCs w:val="22"/>
          <w:lang w:val="pl-PL"/>
        </w:rPr>
      </w:pPr>
    </w:p>
    <w:p w14:paraId="16381F54" w14:textId="77777777" w:rsidR="00BD7A41" w:rsidRPr="00BD7A41" w:rsidRDefault="00BD7A41" w:rsidP="00BD7A41">
      <w:pPr>
        <w:ind w:firstLine="426"/>
        <w:rPr>
          <w:rFonts w:ascii="Calibri" w:hAnsi="Calibri"/>
          <w:sz w:val="22"/>
          <w:szCs w:val="22"/>
          <w:lang w:val="pl-PL"/>
        </w:rPr>
      </w:pPr>
    </w:p>
    <w:p w14:paraId="0216983C" w14:textId="77777777" w:rsidR="00D23EE8" w:rsidRPr="00BD7A41" w:rsidRDefault="00D23EE8" w:rsidP="00BD7A41">
      <w:pPr>
        <w:pStyle w:val="Akapitzlist"/>
        <w:ind w:left="0"/>
        <w:jc w:val="both"/>
        <w:rPr>
          <w:rFonts w:ascii="Calibri" w:hAnsi="Calibri"/>
          <w:b/>
          <w:sz w:val="22"/>
          <w:szCs w:val="22"/>
          <w:lang w:val="pl-PL"/>
        </w:rPr>
      </w:pPr>
    </w:p>
    <w:p w14:paraId="37DAEA8C" w14:textId="77777777" w:rsidR="00D23EE8" w:rsidRPr="00BD7A41" w:rsidRDefault="00D23EE8" w:rsidP="008E1E71">
      <w:pPr>
        <w:ind w:firstLine="426"/>
        <w:jc w:val="both"/>
        <w:rPr>
          <w:rFonts w:ascii="Calibri" w:hAnsi="Calibri"/>
          <w:b/>
          <w:sz w:val="22"/>
          <w:szCs w:val="22"/>
          <w:lang w:val="pl-PL"/>
        </w:rPr>
      </w:pPr>
    </w:p>
    <w:p w14:paraId="6464D1E7" w14:textId="77777777" w:rsidR="00D23EE8" w:rsidRPr="00BD7A41" w:rsidRDefault="00D23EE8" w:rsidP="008E1E71">
      <w:pPr>
        <w:ind w:firstLine="426"/>
        <w:jc w:val="both"/>
        <w:rPr>
          <w:rFonts w:ascii="Calibri" w:hAnsi="Calibri"/>
          <w:sz w:val="22"/>
          <w:szCs w:val="22"/>
          <w:lang w:val="pl-PL"/>
        </w:rPr>
      </w:pPr>
    </w:p>
    <w:p w14:paraId="0AD581FC" w14:textId="77777777" w:rsidR="00D23EE8" w:rsidRPr="00BD7A41" w:rsidRDefault="00BD7A41" w:rsidP="008E1E71">
      <w:pPr>
        <w:ind w:firstLine="426"/>
        <w:jc w:val="both"/>
        <w:rPr>
          <w:rFonts w:ascii="Calibri" w:hAnsi="Calibri"/>
          <w:sz w:val="22"/>
          <w:szCs w:val="22"/>
          <w:lang w:val="pl-PL"/>
        </w:rPr>
      </w:pPr>
      <w:r w:rsidRPr="00BD7A41">
        <w:rPr>
          <w:rFonts w:ascii="Calibri" w:hAnsi="Calibri"/>
          <w:sz w:val="22"/>
          <w:szCs w:val="22"/>
          <w:lang w:val="pl-PL"/>
        </w:rPr>
        <w:t>………………………………………………                                               ………………………………………………</w:t>
      </w:r>
    </w:p>
    <w:p w14:paraId="3BE845B6" w14:textId="77777777" w:rsidR="00D23EE8" w:rsidRPr="00BD7A41" w:rsidRDefault="00D23EE8" w:rsidP="008E1E71">
      <w:pPr>
        <w:ind w:firstLine="426"/>
        <w:jc w:val="both"/>
        <w:rPr>
          <w:rFonts w:ascii="Calibri" w:hAnsi="Calibri"/>
          <w:sz w:val="22"/>
          <w:szCs w:val="22"/>
          <w:lang w:val="pl-PL"/>
        </w:rPr>
      </w:pPr>
      <w:r w:rsidRPr="00BD7A41">
        <w:rPr>
          <w:rFonts w:ascii="Calibri" w:hAnsi="Calibri"/>
          <w:sz w:val="22"/>
          <w:szCs w:val="22"/>
          <w:lang w:val="pl-PL"/>
        </w:rPr>
        <w:t xml:space="preserve">       </w:t>
      </w:r>
      <w:r w:rsidR="00BD7A41" w:rsidRPr="00BD7A41">
        <w:rPr>
          <w:rFonts w:ascii="Calibri" w:hAnsi="Calibri"/>
          <w:sz w:val="22"/>
          <w:szCs w:val="22"/>
          <w:lang w:val="pl-PL"/>
        </w:rPr>
        <w:t xml:space="preserve">        </w:t>
      </w:r>
      <w:r w:rsidR="00BD7A41" w:rsidRPr="00BD7A41">
        <w:rPr>
          <w:rFonts w:ascii="Calibri" w:hAnsi="Calibri"/>
          <w:sz w:val="22"/>
          <w:szCs w:val="22"/>
          <w:lang w:val="pl-PL"/>
        </w:rPr>
        <w:tab/>
      </w:r>
      <w:r w:rsidR="00BD7A41" w:rsidRPr="00BD7A41">
        <w:rPr>
          <w:rFonts w:ascii="Calibri" w:hAnsi="Calibri"/>
          <w:sz w:val="18"/>
          <w:szCs w:val="18"/>
          <w:lang w:val="pl-PL"/>
        </w:rPr>
        <w:t>d</w:t>
      </w:r>
      <w:r w:rsidRPr="00BD7A41">
        <w:rPr>
          <w:rFonts w:ascii="Calibri" w:hAnsi="Calibri"/>
          <w:sz w:val="18"/>
          <w:szCs w:val="18"/>
          <w:lang w:val="pl-PL"/>
        </w:rPr>
        <w:t>ata</w:t>
      </w:r>
      <w:r w:rsidRPr="00BD7A41">
        <w:rPr>
          <w:rFonts w:ascii="Calibri" w:hAnsi="Calibri"/>
          <w:sz w:val="22"/>
          <w:szCs w:val="22"/>
          <w:lang w:val="pl-PL"/>
        </w:rPr>
        <w:tab/>
      </w:r>
      <w:r w:rsidRPr="00BD7A41">
        <w:rPr>
          <w:rFonts w:ascii="Calibri" w:hAnsi="Calibri"/>
          <w:sz w:val="22"/>
          <w:szCs w:val="22"/>
          <w:lang w:val="pl-PL"/>
        </w:rPr>
        <w:tab/>
      </w:r>
      <w:r w:rsidRPr="00BD7A41">
        <w:rPr>
          <w:rFonts w:ascii="Calibri" w:hAnsi="Calibri"/>
          <w:sz w:val="22"/>
          <w:szCs w:val="22"/>
          <w:lang w:val="pl-PL"/>
        </w:rPr>
        <w:tab/>
      </w:r>
      <w:r w:rsidRPr="00BD7A41">
        <w:rPr>
          <w:rFonts w:ascii="Calibri" w:hAnsi="Calibri"/>
          <w:sz w:val="22"/>
          <w:szCs w:val="22"/>
          <w:lang w:val="pl-PL"/>
        </w:rPr>
        <w:tab/>
      </w:r>
      <w:r w:rsidRPr="00BD7A41">
        <w:rPr>
          <w:rFonts w:ascii="Calibri" w:hAnsi="Calibri"/>
          <w:sz w:val="22"/>
          <w:szCs w:val="22"/>
          <w:lang w:val="pl-PL"/>
        </w:rPr>
        <w:tab/>
      </w:r>
      <w:r w:rsidRPr="00BD7A41">
        <w:rPr>
          <w:rFonts w:ascii="Calibri" w:hAnsi="Calibri"/>
          <w:sz w:val="22"/>
          <w:szCs w:val="22"/>
          <w:lang w:val="pl-PL"/>
        </w:rPr>
        <w:tab/>
      </w:r>
      <w:r w:rsidRPr="00BD7A41">
        <w:rPr>
          <w:rFonts w:ascii="Calibri" w:hAnsi="Calibri"/>
          <w:sz w:val="22"/>
          <w:szCs w:val="22"/>
          <w:lang w:val="pl-PL"/>
        </w:rPr>
        <w:tab/>
      </w:r>
      <w:r w:rsidR="00BD7A41" w:rsidRPr="00BD7A41">
        <w:rPr>
          <w:rFonts w:ascii="Calibri" w:hAnsi="Calibri"/>
          <w:sz w:val="22"/>
          <w:szCs w:val="22"/>
          <w:lang w:val="pl-PL"/>
        </w:rPr>
        <w:t xml:space="preserve">         </w:t>
      </w:r>
      <w:r w:rsidRPr="00BD7A41">
        <w:rPr>
          <w:rFonts w:ascii="Calibri" w:hAnsi="Calibri"/>
          <w:sz w:val="18"/>
          <w:szCs w:val="18"/>
          <w:lang w:val="pl-PL"/>
        </w:rPr>
        <w:t>podpis</w:t>
      </w:r>
    </w:p>
    <w:p w14:paraId="58C7348D" w14:textId="77777777" w:rsidR="00D23EE8" w:rsidRPr="00BD7A41" w:rsidRDefault="00D23EE8" w:rsidP="008E1E71">
      <w:pPr>
        <w:ind w:firstLine="426"/>
        <w:jc w:val="both"/>
        <w:rPr>
          <w:rFonts w:ascii="Calibri" w:hAnsi="Calibri"/>
          <w:sz w:val="22"/>
          <w:szCs w:val="22"/>
          <w:lang w:val="pl-PL"/>
        </w:rPr>
      </w:pPr>
    </w:p>
    <w:p w14:paraId="6D37F277" w14:textId="77777777" w:rsidR="00D3445A" w:rsidRPr="00BD7A41" w:rsidRDefault="00D3445A" w:rsidP="00BD7A41">
      <w:pPr>
        <w:jc w:val="both"/>
        <w:rPr>
          <w:rFonts w:ascii="Calibri" w:hAnsi="Calibri"/>
          <w:sz w:val="22"/>
          <w:szCs w:val="22"/>
          <w:lang w:val="pl-PL"/>
        </w:rPr>
      </w:pPr>
    </w:p>
    <w:p w14:paraId="165DB8FE" w14:textId="77777777" w:rsidR="00D23EE8" w:rsidRPr="00BD7A41" w:rsidRDefault="00D23EE8" w:rsidP="008E1E71">
      <w:pPr>
        <w:ind w:firstLine="426"/>
        <w:jc w:val="both"/>
        <w:rPr>
          <w:rFonts w:ascii="Calibri" w:hAnsi="Calibri"/>
          <w:sz w:val="22"/>
          <w:szCs w:val="22"/>
          <w:lang w:val="pl-PL"/>
        </w:rPr>
      </w:pPr>
    </w:p>
    <w:sectPr w:rsidR="00D23EE8" w:rsidRPr="00BD7A41" w:rsidSect="006D52C0">
      <w:footerReference w:type="default" r:id="rId10"/>
      <w:pgSz w:w="11906" w:h="16838"/>
      <w:pgMar w:top="993" w:right="1133" w:bottom="1134" w:left="1134" w:header="708"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4CC4" w14:textId="77777777" w:rsidR="006D52C0" w:rsidRDefault="006D52C0">
      <w:r>
        <w:separator/>
      </w:r>
    </w:p>
  </w:endnote>
  <w:endnote w:type="continuationSeparator" w:id="0">
    <w:p w14:paraId="08C2EE66" w14:textId="77777777" w:rsidR="006D52C0" w:rsidRDefault="006D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w:charset w:val="00"/>
    <w:family w:val="swiss"/>
    <w:pitch w:val="variable"/>
    <w:sig w:usb0="00000003" w:usb1="4000204A"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9E3" w14:textId="77777777" w:rsidR="00BD7A41" w:rsidRPr="00BD7A41" w:rsidRDefault="00BD7A41">
    <w:pPr>
      <w:pStyle w:val="Stopka"/>
      <w:jc w:val="center"/>
      <w:rPr>
        <w:rFonts w:ascii="Calibri" w:hAnsi="Calibri"/>
        <w:sz w:val="16"/>
        <w:szCs w:val="16"/>
      </w:rPr>
    </w:pPr>
    <w:r w:rsidRPr="00BD7A41">
      <w:rPr>
        <w:rFonts w:ascii="Calibri" w:hAnsi="Calibri"/>
        <w:sz w:val="16"/>
        <w:szCs w:val="16"/>
        <w:lang w:val="pl-PL"/>
      </w:rPr>
      <w:t xml:space="preserve">Strona </w:t>
    </w:r>
    <w:r w:rsidRPr="00BD7A41">
      <w:rPr>
        <w:rFonts w:ascii="Calibri" w:hAnsi="Calibri"/>
        <w:b/>
        <w:bCs/>
        <w:sz w:val="16"/>
        <w:szCs w:val="16"/>
      </w:rPr>
      <w:fldChar w:fldCharType="begin"/>
    </w:r>
    <w:r w:rsidRPr="00BD7A41">
      <w:rPr>
        <w:rFonts w:ascii="Calibri" w:hAnsi="Calibri"/>
        <w:b/>
        <w:bCs/>
        <w:sz w:val="16"/>
        <w:szCs w:val="16"/>
      </w:rPr>
      <w:instrText>PAGE</w:instrText>
    </w:r>
    <w:r w:rsidRPr="00BD7A41">
      <w:rPr>
        <w:rFonts w:ascii="Calibri" w:hAnsi="Calibri"/>
        <w:b/>
        <w:bCs/>
        <w:sz w:val="16"/>
        <w:szCs w:val="16"/>
      </w:rPr>
      <w:fldChar w:fldCharType="separate"/>
    </w:r>
    <w:r w:rsidR="00AE190D">
      <w:rPr>
        <w:rFonts w:ascii="Calibri" w:hAnsi="Calibri"/>
        <w:b/>
        <w:bCs/>
        <w:noProof/>
        <w:sz w:val="16"/>
        <w:szCs w:val="16"/>
      </w:rPr>
      <w:t>2</w:t>
    </w:r>
    <w:r w:rsidRPr="00BD7A41">
      <w:rPr>
        <w:rFonts w:ascii="Calibri" w:hAnsi="Calibri"/>
        <w:b/>
        <w:bCs/>
        <w:sz w:val="16"/>
        <w:szCs w:val="16"/>
      </w:rPr>
      <w:fldChar w:fldCharType="end"/>
    </w:r>
    <w:r w:rsidRPr="00BD7A41">
      <w:rPr>
        <w:rFonts w:ascii="Calibri" w:hAnsi="Calibri"/>
        <w:sz w:val="16"/>
        <w:szCs w:val="16"/>
        <w:lang w:val="pl-PL"/>
      </w:rPr>
      <w:t xml:space="preserve"> z </w:t>
    </w:r>
    <w:r w:rsidRPr="00BD7A41">
      <w:rPr>
        <w:rFonts w:ascii="Calibri" w:hAnsi="Calibri"/>
        <w:b/>
        <w:bCs/>
        <w:sz w:val="16"/>
        <w:szCs w:val="16"/>
      </w:rPr>
      <w:fldChar w:fldCharType="begin"/>
    </w:r>
    <w:r w:rsidRPr="00BD7A41">
      <w:rPr>
        <w:rFonts w:ascii="Calibri" w:hAnsi="Calibri"/>
        <w:b/>
        <w:bCs/>
        <w:sz w:val="16"/>
        <w:szCs w:val="16"/>
      </w:rPr>
      <w:instrText>NUMPAGES</w:instrText>
    </w:r>
    <w:r w:rsidRPr="00BD7A41">
      <w:rPr>
        <w:rFonts w:ascii="Calibri" w:hAnsi="Calibri"/>
        <w:b/>
        <w:bCs/>
        <w:sz w:val="16"/>
        <w:szCs w:val="16"/>
      </w:rPr>
      <w:fldChar w:fldCharType="separate"/>
    </w:r>
    <w:r w:rsidR="00AE190D">
      <w:rPr>
        <w:rFonts w:ascii="Calibri" w:hAnsi="Calibri"/>
        <w:b/>
        <w:bCs/>
        <w:noProof/>
        <w:sz w:val="16"/>
        <w:szCs w:val="16"/>
      </w:rPr>
      <w:t>2</w:t>
    </w:r>
    <w:r w:rsidRPr="00BD7A41">
      <w:rPr>
        <w:rFonts w:ascii="Calibri" w:hAnsi="Calibri"/>
        <w:b/>
        <w:bCs/>
        <w:sz w:val="16"/>
        <w:szCs w:val="16"/>
      </w:rPr>
      <w:fldChar w:fldCharType="end"/>
    </w:r>
  </w:p>
  <w:p w14:paraId="6D3F6D63" w14:textId="77777777" w:rsidR="00BD7A41" w:rsidRDefault="00BD7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9E73" w14:textId="77777777" w:rsidR="006D52C0" w:rsidRDefault="006D52C0">
      <w:r>
        <w:separator/>
      </w:r>
    </w:p>
  </w:footnote>
  <w:footnote w:type="continuationSeparator" w:id="0">
    <w:p w14:paraId="18B0B3C3" w14:textId="77777777" w:rsidR="006D52C0" w:rsidRDefault="006D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6D8"/>
    <w:multiLevelType w:val="hybridMultilevel"/>
    <w:tmpl w:val="A7B66666"/>
    <w:lvl w:ilvl="0" w:tplc="4000D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EB4383"/>
    <w:multiLevelType w:val="multilevel"/>
    <w:tmpl w:val="7B7A7662"/>
    <w:lvl w:ilvl="0">
      <w:start w:val="1"/>
      <w:numFmt w:val="decimal"/>
      <w:lvlText w:val="%1."/>
      <w:lvlJc w:val="left"/>
      <w:pPr>
        <w:ind w:left="360" w:hanging="360"/>
      </w:pPr>
      <w:rPr>
        <w:b/>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7972234">
    <w:abstractNumId w:val="1"/>
  </w:num>
  <w:num w:numId="2" w16cid:durableId="213590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E8"/>
    <w:rsid w:val="00081680"/>
    <w:rsid w:val="003A5EC9"/>
    <w:rsid w:val="00411121"/>
    <w:rsid w:val="0059398A"/>
    <w:rsid w:val="005F4CA7"/>
    <w:rsid w:val="00627175"/>
    <w:rsid w:val="00664889"/>
    <w:rsid w:val="006D52C0"/>
    <w:rsid w:val="007D78C7"/>
    <w:rsid w:val="007E3525"/>
    <w:rsid w:val="00873CCF"/>
    <w:rsid w:val="008D118B"/>
    <w:rsid w:val="008E1E71"/>
    <w:rsid w:val="00940020"/>
    <w:rsid w:val="00990B02"/>
    <w:rsid w:val="009E5048"/>
    <w:rsid w:val="00AE190D"/>
    <w:rsid w:val="00BD7A41"/>
    <w:rsid w:val="00C83ADA"/>
    <w:rsid w:val="00D23EE8"/>
    <w:rsid w:val="00D3445A"/>
    <w:rsid w:val="00F34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642AB"/>
  <w15:chartTrackingRefBased/>
  <w15:docId w15:val="{104098BB-5AE9-4EA6-AE4A-DC9DA25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23EE8"/>
    <w:rPr>
      <w:rFonts w:ascii="Helvetica Light" w:eastAsia="Calibri" w:hAnsi="Helvetica Light"/>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23EE8"/>
    <w:pPr>
      <w:ind w:left="720"/>
      <w:contextualSpacing/>
    </w:pPr>
  </w:style>
  <w:style w:type="paragraph" w:styleId="Tekstkomentarza">
    <w:name w:val="annotation text"/>
    <w:basedOn w:val="Normalny"/>
    <w:link w:val="TekstkomentarzaZnak"/>
    <w:unhideWhenUsed/>
    <w:rsid w:val="00D23EE8"/>
  </w:style>
  <w:style w:type="character" w:customStyle="1" w:styleId="TekstkomentarzaZnak">
    <w:name w:val="Tekst komentarza Znak"/>
    <w:link w:val="Tekstkomentarza"/>
    <w:rsid w:val="00D23EE8"/>
    <w:rPr>
      <w:rFonts w:ascii="Helvetica Light" w:eastAsia="Calibri" w:hAnsi="Helvetica Light"/>
      <w:sz w:val="24"/>
      <w:szCs w:val="24"/>
      <w:lang w:val="en-GB" w:eastAsia="en-US" w:bidi="ar-SA"/>
    </w:rPr>
  </w:style>
  <w:style w:type="character" w:styleId="Hipercze">
    <w:name w:val="Hyperlink"/>
    <w:rsid w:val="00D23EE8"/>
    <w:rPr>
      <w:rFonts w:cs="Times New Roman"/>
      <w:color w:val="0000FF"/>
      <w:u w:val="single"/>
    </w:rPr>
  </w:style>
  <w:style w:type="character" w:styleId="Odwoaniedokomentarza">
    <w:name w:val="annotation reference"/>
    <w:semiHidden/>
    <w:rsid w:val="00411121"/>
    <w:rPr>
      <w:sz w:val="16"/>
      <w:szCs w:val="16"/>
    </w:rPr>
  </w:style>
  <w:style w:type="paragraph" w:styleId="Tematkomentarza">
    <w:name w:val="annotation subject"/>
    <w:basedOn w:val="Tekstkomentarza"/>
    <w:next w:val="Tekstkomentarza"/>
    <w:semiHidden/>
    <w:rsid w:val="00411121"/>
    <w:rPr>
      <w:b/>
      <w:bCs/>
      <w:sz w:val="20"/>
      <w:szCs w:val="20"/>
    </w:rPr>
  </w:style>
  <w:style w:type="paragraph" w:styleId="Tekstdymka">
    <w:name w:val="Balloon Text"/>
    <w:basedOn w:val="Normalny"/>
    <w:semiHidden/>
    <w:rsid w:val="00411121"/>
    <w:rPr>
      <w:rFonts w:ascii="Tahoma" w:hAnsi="Tahoma" w:cs="Tahoma"/>
      <w:sz w:val="16"/>
      <w:szCs w:val="16"/>
    </w:rPr>
  </w:style>
  <w:style w:type="paragraph" w:styleId="Nagwek">
    <w:name w:val="header"/>
    <w:basedOn w:val="Normalny"/>
    <w:link w:val="NagwekZnak"/>
    <w:rsid w:val="00BD7A41"/>
    <w:pPr>
      <w:tabs>
        <w:tab w:val="center" w:pos="4536"/>
        <w:tab w:val="right" w:pos="9072"/>
      </w:tabs>
    </w:pPr>
  </w:style>
  <w:style w:type="character" w:customStyle="1" w:styleId="NagwekZnak">
    <w:name w:val="Nagłówek Znak"/>
    <w:link w:val="Nagwek"/>
    <w:rsid w:val="00BD7A41"/>
    <w:rPr>
      <w:rFonts w:ascii="Helvetica Light" w:eastAsia="Calibri" w:hAnsi="Helvetica Light"/>
      <w:sz w:val="24"/>
      <w:szCs w:val="24"/>
      <w:lang w:val="en-GB" w:eastAsia="en-US"/>
    </w:rPr>
  </w:style>
  <w:style w:type="paragraph" w:styleId="Stopka">
    <w:name w:val="footer"/>
    <w:basedOn w:val="Normalny"/>
    <w:link w:val="StopkaZnak"/>
    <w:uiPriority w:val="99"/>
    <w:rsid w:val="00BD7A41"/>
    <w:pPr>
      <w:tabs>
        <w:tab w:val="center" w:pos="4536"/>
        <w:tab w:val="right" w:pos="9072"/>
      </w:tabs>
    </w:pPr>
  </w:style>
  <w:style w:type="character" w:customStyle="1" w:styleId="StopkaZnak">
    <w:name w:val="Stopka Znak"/>
    <w:link w:val="Stopka"/>
    <w:uiPriority w:val="99"/>
    <w:rsid w:val="00BD7A41"/>
    <w:rPr>
      <w:rFonts w:ascii="Helvetica Light" w:eastAsia="Calibri" w:hAnsi="Helvetica Light"/>
      <w:sz w:val="24"/>
      <w:szCs w:val="24"/>
      <w:lang w:val="en-GB" w:eastAsia="en-US"/>
    </w:rPr>
  </w:style>
  <w:style w:type="character" w:styleId="Nierozpoznanawzmianka">
    <w:name w:val="Unresolved Mention"/>
    <w:basedOn w:val="Domylnaczcionkaakapitu"/>
    <w:uiPriority w:val="99"/>
    <w:semiHidden/>
    <w:unhideWhenUsed/>
    <w:rsid w:val="00C8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akademiarac.ed.u.pl" TargetMode="External"/><Relationship Id="rId3" Type="http://schemas.openxmlformats.org/officeDocument/2006/relationships/settings" Target="settings.xml"/><Relationship Id="rId7" Type="http://schemas.openxmlformats.org/officeDocument/2006/relationships/hyperlink" Target="http://www.akademiarac.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akademiarac.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7201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Na podstawie art</vt:lpstr>
    </vt:vector>
  </TitlesOfParts>
  <Company>PWSZ w Raciborzu</Company>
  <LinksUpToDate>false</LinksUpToDate>
  <CharactersWithSpaces>8385</CharactersWithSpaces>
  <SharedDoc>false</SharedDoc>
  <HLinks>
    <vt:vector size="18" baseType="variant">
      <vt:variant>
        <vt:i4>4128781</vt:i4>
      </vt:variant>
      <vt:variant>
        <vt:i4>6</vt:i4>
      </vt:variant>
      <vt:variant>
        <vt:i4>0</vt:i4>
      </vt:variant>
      <vt:variant>
        <vt:i4>5</vt:i4>
      </vt:variant>
      <vt:variant>
        <vt:lpwstr>mailto:iod@pwsz.raciborz.edu.pl</vt:lpwstr>
      </vt:variant>
      <vt:variant>
        <vt:lpwstr/>
      </vt:variant>
      <vt:variant>
        <vt:i4>786530</vt:i4>
      </vt:variant>
      <vt:variant>
        <vt:i4>3</vt:i4>
      </vt:variant>
      <vt:variant>
        <vt:i4>0</vt:i4>
      </vt:variant>
      <vt:variant>
        <vt:i4>5</vt:i4>
      </vt:variant>
      <vt:variant>
        <vt:lpwstr>mailto:kancelaria@pwsz.raciborz.edu</vt:lpwstr>
      </vt:variant>
      <vt:variant>
        <vt:lpwstr/>
      </vt:variant>
      <vt:variant>
        <vt:i4>5505108</vt:i4>
      </vt:variant>
      <vt:variant>
        <vt:i4>0</vt:i4>
      </vt:variant>
      <vt:variant>
        <vt:i4>0</vt:i4>
      </vt:variant>
      <vt:variant>
        <vt:i4>5</vt:i4>
      </vt:variant>
      <vt:variant>
        <vt:lpwstr>http://www.pwsz.raciborz.edu.pl/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podstawie art</dc:title>
  <dc:subject/>
  <dc:creator>aleksandra.checinska</dc:creator>
  <cp:keywords/>
  <cp:lastModifiedBy>Rzerzacz Jakub</cp:lastModifiedBy>
  <cp:revision>2</cp:revision>
  <dcterms:created xsi:type="dcterms:W3CDTF">2024-03-05T16:11:00Z</dcterms:created>
  <dcterms:modified xsi:type="dcterms:W3CDTF">2024-03-05T16:11:00Z</dcterms:modified>
</cp:coreProperties>
</file>